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0DC8" w14:textId="7D7FD123" w:rsidR="001B4244" w:rsidRPr="001B4244" w:rsidRDefault="001B4244" w:rsidP="007346FC">
      <w:pPr>
        <w:jc w:val="both"/>
        <w:rPr>
          <w:rFonts w:ascii="Cambria" w:hAnsi="Cambria" w:cs="Arial"/>
          <w:b/>
          <w:bCs/>
          <w:sz w:val="28"/>
          <w:szCs w:val="28"/>
        </w:rPr>
      </w:pPr>
      <w:r w:rsidRPr="001B4244">
        <w:rPr>
          <w:rFonts w:ascii="Cambria" w:hAnsi="Cambria" w:cs="Arial"/>
          <w:b/>
          <w:bCs/>
          <w:sz w:val="28"/>
          <w:szCs w:val="28"/>
        </w:rPr>
        <w:t>ΠΡΑΞΗ:</w:t>
      </w:r>
      <w:r w:rsidRPr="001B4244">
        <w:rPr>
          <w:rFonts w:ascii="Cambria" w:hAnsi="Cambria" w:cstheme="minorHAnsi"/>
          <w:b/>
          <w:bCs/>
          <w:sz w:val="28"/>
          <w:szCs w:val="28"/>
        </w:rPr>
        <w:t xml:space="preserve"> «ΕΙΔΙΚΕΣ ΔΡΑΣΕΙΣ ΕΝΤΑΞΗΣ ΣΤΗΝ ΑΠΑΣΧΟΛΗΣΗ ΓΙΑ ΝΕΟΥΣ/ΝΕΕΣ ΜΕ ΑΝΑΠΗΡΙΑ» </w:t>
      </w:r>
    </w:p>
    <w:p w14:paraId="7A867B01" w14:textId="77777777" w:rsidR="001B4244" w:rsidRPr="001B4244" w:rsidRDefault="001B4244" w:rsidP="007346FC">
      <w:pPr>
        <w:jc w:val="both"/>
        <w:rPr>
          <w:rFonts w:ascii="Cambria" w:hAnsi="Cambria" w:cs="Arial"/>
          <w:b/>
          <w:bCs/>
          <w:sz w:val="28"/>
          <w:szCs w:val="28"/>
        </w:rPr>
      </w:pPr>
    </w:p>
    <w:p w14:paraId="22E1D9A3" w14:textId="370A7016" w:rsidR="001B4244" w:rsidRDefault="001B4244" w:rsidP="007346FC">
      <w:pPr>
        <w:jc w:val="both"/>
        <w:rPr>
          <w:rFonts w:ascii="Arial" w:hAnsi="Arial" w:cs="Arial"/>
        </w:rPr>
      </w:pPr>
      <w:r w:rsidRPr="001B4244">
        <w:rPr>
          <w:noProof/>
        </w:rPr>
        <w:drawing>
          <wp:inline distT="0" distB="0" distL="0" distR="0" wp14:anchorId="613377EB" wp14:editId="68C1470E">
            <wp:extent cx="5247005" cy="1085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005" cy="1085850"/>
                    </a:xfrm>
                    <a:prstGeom prst="rect">
                      <a:avLst/>
                    </a:prstGeom>
                    <a:noFill/>
                    <a:ln>
                      <a:noFill/>
                    </a:ln>
                  </pic:spPr>
                </pic:pic>
              </a:graphicData>
            </a:graphic>
          </wp:inline>
        </w:drawing>
      </w:r>
    </w:p>
    <w:p w14:paraId="0308EC2C" w14:textId="77777777" w:rsidR="001B4244" w:rsidRPr="001B2021" w:rsidRDefault="001B4244" w:rsidP="007346FC">
      <w:pPr>
        <w:jc w:val="both"/>
        <w:rPr>
          <w:rFonts w:ascii="Cambria" w:hAnsi="Cambria" w:cs="Arial"/>
          <w:sz w:val="24"/>
          <w:szCs w:val="24"/>
        </w:rPr>
      </w:pPr>
    </w:p>
    <w:p w14:paraId="74E70D65" w14:textId="04BF900E" w:rsidR="001B4244" w:rsidRPr="001B2021" w:rsidRDefault="00084BA8" w:rsidP="007346FC">
      <w:pPr>
        <w:jc w:val="both"/>
        <w:rPr>
          <w:rFonts w:ascii="Cambria" w:hAnsi="Cambria" w:cs="Arial"/>
          <w:sz w:val="24"/>
          <w:szCs w:val="24"/>
        </w:rPr>
      </w:pPr>
      <w:r>
        <w:rPr>
          <w:rFonts w:ascii="Cambria" w:hAnsi="Cambria"/>
          <w:b/>
          <w:bCs/>
          <w:i/>
          <w:iCs/>
          <w:sz w:val="24"/>
          <w:szCs w:val="24"/>
        </w:rPr>
        <w:t>Η Πράξη</w:t>
      </w:r>
      <w:r w:rsidR="001B4244" w:rsidRPr="001B2021">
        <w:rPr>
          <w:rFonts w:ascii="Cambria" w:hAnsi="Cambria"/>
          <w:b/>
          <w:bCs/>
          <w:i/>
          <w:iCs/>
          <w:sz w:val="24"/>
          <w:szCs w:val="24"/>
        </w:rPr>
        <w:t xml:space="preserve"> συγχρηματοδοτείται από την Ελλάδα και την Ευρωπαϊκή Ένωση (Ευρωπαϊκό Κοινωνικό Ταμείο) και την Πρωτοβουλία για την Απασχόληση των Νέων (ΠΑΝ) μέσω του Επιχειρησιακού Προγράμματος </w:t>
      </w:r>
      <w:r w:rsidR="00612EA5">
        <w:rPr>
          <w:rFonts w:ascii="Cambria" w:hAnsi="Cambria"/>
          <w:b/>
          <w:bCs/>
          <w:i/>
          <w:iCs/>
          <w:sz w:val="24"/>
          <w:szCs w:val="24"/>
        </w:rPr>
        <w:t xml:space="preserve">(Ε.Π.) </w:t>
      </w:r>
      <w:r w:rsidR="001B4244" w:rsidRPr="001B2021">
        <w:rPr>
          <w:rFonts w:ascii="Cambria" w:hAnsi="Cambria"/>
          <w:b/>
          <w:bCs/>
          <w:i/>
          <w:iCs/>
          <w:sz w:val="24"/>
          <w:szCs w:val="24"/>
        </w:rPr>
        <w:t>«Ανάπτυξη Ανθρώπινου Δυναμικού, Εκπαίδευση και Διά Βίου Μάθηση»</w:t>
      </w:r>
    </w:p>
    <w:p w14:paraId="312840F1" w14:textId="75D0A12A" w:rsidR="001B4244" w:rsidRDefault="001B4244" w:rsidP="007346FC">
      <w:pPr>
        <w:jc w:val="both"/>
        <w:rPr>
          <w:rFonts w:ascii="Cambria" w:hAnsi="Cambria" w:cs="Arial"/>
          <w:sz w:val="24"/>
          <w:szCs w:val="24"/>
        </w:rPr>
      </w:pPr>
    </w:p>
    <w:p w14:paraId="5FC3CC34" w14:textId="5BA7A4BB" w:rsidR="001B2021" w:rsidRPr="001B2021" w:rsidRDefault="001B2021" w:rsidP="007346FC">
      <w:pPr>
        <w:jc w:val="both"/>
        <w:rPr>
          <w:rFonts w:ascii="Cambria" w:hAnsi="Cambria" w:cs="Arial"/>
          <w:sz w:val="24"/>
          <w:szCs w:val="24"/>
        </w:rPr>
      </w:pPr>
      <w:r w:rsidRPr="001B2021">
        <w:rPr>
          <w:rFonts w:ascii="Cambria" w:hAnsi="Cambria" w:cs="Arial"/>
          <w:sz w:val="24"/>
          <w:szCs w:val="24"/>
        </w:rPr>
        <w:t xml:space="preserve">Στο πλαίσιο του Ε.Π. </w:t>
      </w:r>
      <w:r>
        <w:rPr>
          <w:rFonts w:ascii="Cambria" w:eastAsia="Times New Roman" w:hAnsi="Cambria" w:cs="Calibri"/>
          <w:sz w:val="24"/>
          <w:szCs w:val="24"/>
          <w:lang w:eastAsia="el-GR"/>
        </w:rPr>
        <w:t>«</w:t>
      </w:r>
      <w:r w:rsidRPr="001B2021">
        <w:rPr>
          <w:rFonts w:ascii="Cambria" w:eastAsia="Times New Roman" w:hAnsi="Cambria" w:cs="Calibri"/>
          <w:sz w:val="24"/>
          <w:szCs w:val="24"/>
          <w:lang w:eastAsia="el-GR"/>
        </w:rPr>
        <w:t>Α</w:t>
      </w:r>
      <w:r>
        <w:rPr>
          <w:rFonts w:ascii="Cambria" w:eastAsia="Times New Roman" w:hAnsi="Cambria" w:cs="Calibri"/>
          <w:sz w:val="24"/>
          <w:szCs w:val="24"/>
          <w:lang w:eastAsia="el-GR"/>
        </w:rPr>
        <w:t xml:space="preserve">νάπτυξη </w:t>
      </w:r>
      <w:r w:rsidRPr="001B2021">
        <w:rPr>
          <w:rFonts w:ascii="Cambria" w:eastAsia="Times New Roman" w:hAnsi="Cambria" w:cs="Calibri"/>
          <w:sz w:val="24"/>
          <w:szCs w:val="24"/>
          <w:lang w:eastAsia="el-GR"/>
        </w:rPr>
        <w:t>Α</w:t>
      </w:r>
      <w:r>
        <w:rPr>
          <w:rFonts w:ascii="Cambria" w:eastAsia="Times New Roman" w:hAnsi="Cambria" w:cs="Calibri"/>
          <w:sz w:val="24"/>
          <w:szCs w:val="24"/>
          <w:lang w:eastAsia="el-GR"/>
        </w:rPr>
        <w:t xml:space="preserve">νθρώπινου </w:t>
      </w:r>
      <w:r w:rsidRPr="001B2021">
        <w:rPr>
          <w:rFonts w:ascii="Cambria" w:eastAsia="Times New Roman" w:hAnsi="Cambria" w:cs="Calibri"/>
          <w:sz w:val="24"/>
          <w:szCs w:val="24"/>
          <w:lang w:eastAsia="el-GR"/>
        </w:rPr>
        <w:t>Δ</w:t>
      </w:r>
      <w:r>
        <w:rPr>
          <w:rFonts w:ascii="Cambria" w:eastAsia="Times New Roman" w:hAnsi="Cambria" w:cs="Calibri"/>
          <w:sz w:val="24"/>
          <w:szCs w:val="24"/>
          <w:lang w:eastAsia="el-GR"/>
        </w:rPr>
        <w:t>υναμικού</w:t>
      </w:r>
      <w:r w:rsidRPr="001B2021">
        <w:rPr>
          <w:rFonts w:ascii="Cambria" w:eastAsia="Times New Roman" w:hAnsi="Cambria" w:cs="Calibri"/>
          <w:sz w:val="24"/>
          <w:szCs w:val="24"/>
          <w:lang w:eastAsia="el-GR"/>
        </w:rPr>
        <w:t>, Ε</w:t>
      </w:r>
      <w:r>
        <w:rPr>
          <w:rFonts w:ascii="Cambria" w:eastAsia="Times New Roman" w:hAnsi="Cambria" w:cs="Calibri"/>
          <w:sz w:val="24"/>
          <w:szCs w:val="24"/>
          <w:lang w:eastAsia="el-GR"/>
        </w:rPr>
        <w:t>κπαίδευση</w:t>
      </w:r>
      <w:r w:rsidRPr="001B2021">
        <w:rPr>
          <w:rFonts w:ascii="Cambria" w:eastAsia="Times New Roman" w:hAnsi="Cambria" w:cs="Calibri"/>
          <w:sz w:val="24"/>
          <w:szCs w:val="24"/>
          <w:lang w:eastAsia="el-GR"/>
        </w:rPr>
        <w:t xml:space="preserve"> &amp; Δ</w:t>
      </w:r>
      <w:r>
        <w:rPr>
          <w:rFonts w:ascii="Cambria" w:eastAsia="Times New Roman" w:hAnsi="Cambria" w:cs="Calibri"/>
          <w:sz w:val="24"/>
          <w:szCs w:val="24"/>
          <w:lang w:eastAsia="el-GR"/>
        </w:rPr>
        <w:t xml:space="preserve">ια </w:t>
      </w:r>
      <w:r w:rsidRPr="001B2021">
        <w:rPr>
          <w:rFonts w:ascii="Cambria" w:eastAsia="Times New Roman" w:hAnsi="Cambria" w:cs="Calibri"/>
          <w:sz w:val="24"/>
          <w:szCs w:val="24"/>
          <w:lang w:eastAsia="el-GR"/>
        </w:rPr>
        <w:t>Β</w:t>
      </w:r>
      <w:r>
        <w:rPr>
          <w:rFonts w:ascii="Cambria" w:eastAsia="Times New Roman" w:hAnsi="Cambria" w:cs="Calibri"/>
          <w:sz w:val="24"/>
          <w:szCs w:val="24"/>
          <w:lang w:eastAsia="el-GR"/>
        </w:rPr>
        <w:t>ίου</w:t>
      </w:r>
      <w:r w:rsidRPr="001B2021">
        <w:rPr>
          <w:rFonts w:ascii="Cambria" w:eastAsia="Times New Roman" w:hAnsi="Cambria" w:cs="Calibri"/>
          <w:sz w:val="24"/>
          <w:szCs w:val="24"/>
          <w:lang w:eastAsia="el-GR"/>
        </w:rPr>
        <w:t xml:space="preserve"> Μ</w:t>
      </w:r>
      <w:r>
        <w:rPr>
          <w:rFonts w:ascii="Cambria" w:eastAsia="Times New Roman" w:hAnsi="Cambria" w:cs="Calibri"/>
          <w:sz w:val="24"/>
          <w:szCs w:val="24"/>
          <w:lang w:eastAsia="el-GR"/>
        </w:rPr>
        <w:t>άθηση»</w:t>
      </w:r>
      <w:r w:rsidRPr="001B2021">
        <w:rPr>
          <w:rFonts w:ascii="Cambria" w:eastAsia="Times New Roman" w:hAnsi="Cambria" w:cs="Calibri"/>
          <w:sz w:val="24"/>
          <w:szCs w:val="24"/>
          <w:lang w:eastAsia="el-GR"/>
        </w:rPr>
        <w:t xml:space="preserve"> ΕΣΠΑ 2014 – 2020 εντάχθηκε η </w:t>
      </w:r>
      <w:r>
        <w:rPr>
          <w:rFonts w:ascii="Cambria" w:eastAsia="Times New Roman" w:hAnsi="Cambria" w:cs="Calibri"/>
          <w:sz w:val="24"/>
          <w:szCs w:val="24"/>
          <w:lang w:eastAsia="el-GR"/>
        </w:rPr>
        <w:t xml:space="preserve">Πράξη </w:t>
      </w:r>
      <w:r w:rsidRPr="00D0374B">
        <w:rPr>
          <w:rFonts w:ascii="Cambria" w:eastAsia="Times New Roman" w:hAnsi="Cambria" w:cs="Calibri"/>
          <w:b/>
          <w:bCs/>
          <w:sz w:val="24"/>
          <w:szCs w:val="24"/>
          <w:lang w:eastAsia="el-GR"/>
        </w:rPr>
        <w:t>«Ειδικές Δράσεις Ένταξης στην Απασχόληση για Νέους/Νέες με Αναπηρία</w:t>
      </w:r>
      <w:r w:rsidR="00D0374B">
        <w:rPr>
          <w:rFonts w:ascii="Cambria" w:eastAsia="Times New Roman" w:hAnsi="Cambria" w:cs="Calibri"/>
          <w:b/>
          <w:bCs/>
          <w:sz w:val="24"/>
          <w:szCs w:val="24"/>
          <w:lang w:eastAsia="el-GR"/>
        </w:rPr>
        <w:t>»</w:t>
      </w:r>
      <w:r>
        <w:rPr>
          <w:rFonts w:ascii="Cambria" w:eastAsia="Times New Roman" w:hAnsi="Cambria" w:cs="Calibri"/>
          <w:sz w:val="24"/>
          <w:szCs w:val="24"/>
          <w:lang w:eastAsia="el-GR"/>
        </w:rPr>
        <w:t xml:space="preserve"> </w:t>
      </w:r>
      <w:r w:rsidRPr="001B2021">
        <w:rPr>
          <w:rFonts w:ascii="Cambria" w:eastAsia="Times New Roman" w:hAnsi="Cambria" w:cs="Calibri"/>
          <w:color w:val="000000"/>
          <w:sz w:val="24"/>
          <w:szCs w:val="24"/>
        </w:rPr>
        <w:t xml:space="preserve">με </w:t>
      </w:r>
      <w:r w:rsidRPr="001B2021">
        <w:rPr>
          <w:rFonts w:ascii="Cambria" w:eastAsia="Times New Roman" w:hAnsi="Cambria" w:cs="Times New Roman"/>
          <w:color w:val="000000"/>
          <w:sz w:val="24"/>
          <w:szCs w:val="24"/>
        </w:rPr>
        <w:t>κωδικό ΟΠΣ (MIS)</w:t>
      </w:r>
      <w:r w:rsidRPr="001B2021">
        <w:rPr>
          <w:rFonts w:ascii="Cambria" w:eastAsia="Times New Roman" w:hAnsi="Cambria" w:cs="Calibri"/>
          <w:b/>
          <w:color w:val="000000"/>
          <w:sz w:val="24"/>
          <w:szCs w:val="24"/>
        </w:rPr>
        <w:t xml:space="preserve"> </w:t>
      </w:r>
      <w:r w:rsidRPr="001B2021">
        <w:rPr>
          <w:rFonts w:ascii="Cambria" w:eastAsia="Times New Roman" w:hAnsi="Cambria" w:cs="Calibri"/>
          <w:bCs/>
          <w:color w:val="000000"/>
          <w:sz w:val="24"/>
          <w:szCs w:val="24"/>
        </w:rPr>
        <w:t xml:space="preserve">5073491 </w:t>
      </w:r>
      <w:r>
        <w:rPr>
          <w:rFonts w:ascii="Cambria" w:eastAsia="Times New Roman" w:hAnsi="Cambria" w:cs="Calibri"/>
          <w:bCs/>
          <w:color w:val="000000"/>
          <w:sz w:val="24"/>
          <w:szCs w:val="24"/>
        </w:rPr>
        <w:t>στον</w:t>
      </w:r>
      <w:r w:rsidRPr="001B2021">
        <w:rPr>
          <w:rFonts w:ascii="Cambria" w:eastAsia="Times New Roman" w:hAnsi="Cambria" w:cs="Calibri"/>
          <w:bCs/>
          <w:color w:val="000000"/>
          <w:sz w:val="24"/>
          <w:szCs w:val="24"/>
        </w:rPr>
        <w:t xml:space="preserve"> </w:t>
      </w:r>
      <w:r w:rsidRPr="001B2021">
        <w:rPr>
          <w:rFonts w:ascii="Cambria" w:eastAsia="Times New Roman" w:hAnsi="Cambria" w:cs="Calibri"/>
          <w:color w:val="000000"/>
          <w:sz w:val="24"/>
          <w:szCs w:val="24"/>
        </w:rPr>
        <w:t>Άξονα Προτεραιότητας: 3 «Δ</w:t>
      </w:r>
      <w:r w:rsidR="00612EA5">
        <w:rPr>
          <w:rFonts w:ascii="Cambria" w:eastAsia="Times New Roman" w:hAnsi="Cambria" w:cs="Calibri"/>
          <w:color w:val="000000"/>
          <w:sz w:val="24"/>
          <w:szCs w:val="24"/>
        </w:rPr>
        <w:t>ιευκόλυνση</w:t>
      </w:r>
      <w:r w:rsidRPr="001B2021">
        <w:rPr>
          <w:rFonts w:ascii="Cambria" w:eastAsia="Times New Roman" w:hAnsi="Cambria" w:cs="Calibri"/>
          <w:color w:val="000000"/>
          <w:sz w:val="24"/>
          <w:szCs w:val="24"/>
        </w:rPr>
        <w:t xml:space="preserve"> </w:t>
      </w:r>
      <w:r w:rsidR="00612EA5">
        <w:rPr>
          <w:rFonts w:ascii="Cambria" w:eastAsia="Times New Roman" w:hAnsi="Cambria" w:cs="Calibri"/>
          <w:color w:val="000000"/>
          <w:sz w:val="24"/>
          <w:szCs w:val="24"/>
        </w:rPr>
        <w:t>της πρόσβασης</w:t>
      </w:r>
      <w:r w:rsidRPr="001B2021">
        <w:rPr>
          <w:rFonts w:ascii="Cambria" w:eastAsia="Times New Roman" w:hAnsi="Cambria" w:cs="Calibri"/>
          <w:color w:val="000000"/>
          <w:sz w:val="24"/>
          <w:szCs w:val="24"/>
        </w:rPr>
        <w:t xml:space="preserve"> </w:t>
      </w:r>
      <w:r w:rsidR="00612EA5">
        <w:rPr>
          <w:rFonts w:ascii="Cambria" w:eastAsia="Times New Roman" w:hAnsi="Cambria" w:cs="Calibri"/>
          <w:color w:val="000000"/>
          <w:sz w:val="24"/>
          <w:szCs w:val="24"/>
        </w:rPr>
        <w:t>στην απασχόληση</w:t>
      </w:r>
      <w:r w:rsidRPr="001B2021">
        <w:rPr>
          <w:rFonts w:ascii="Cambria" w:eastAsia="Times New Roman" w:hAnsi="Cambria" w:cs="Calibri"/>
          <w:color w:val="000000"/>
          <w:sz w:val="24"/>
          <w:szCs w:val="24"/>
        </w:rPr>
        <w:t xml:space="preserve"> </w:t>
      </w:r>
      <w:r w:rsidR="00612EA5">
        <w:rPr>
          <w:rFonts w:ascii="Cambria" w:eastAsia="Times New Roman" w:hAnsi="Cambria" w:cs="Calibri"/>
          <w:color w:val="000000"/>
          <w:sz w:val="24"/>
          <w:szCs w:val="24"/>
        </w:rPr>
        <w:t>των</w:t>
      </w:r>
      <w:r w:rsidRPr="001B2021">
        <w:rPr>
          <w:rFonts w:ascii="Cambria" w:eastAsia="Times New Roman" w:hAnsi="Cambria" w:cs="Calibri"/>
          <w:color w:val="000000"/>
          <w:sz w:val="24"/>
          <w:szCs w:val="24"/>
        </w:rPr>
        <w:t xml:space="preserve"> </w:t>
      </w:r>
      <w:r w:rsidR="00D0374B">
        <w:rPr>
          <w:rFonts w:ascii="Cambria" w:eastAsia="Times New Roman" w:hAnsi="Cambria" w:cs="Calibri"/>
          <w:color w:val="000000"/>
          <w:sz w:val="24"/>
          <w:szCs w:val="24"/>
        </w:rPr>
        <w:t>ν</w:t>
      </w:r>
      <w:r w:rsidR="00612EA5">
        <w:rPr>
          <w:rFonts w:ascii="Cambria" w:eastAsia="Times New Roman" w:hAnsi="Cambria" w:cs="Calibri"/>
          <w:color w:val="000000"/>
          <w:sz w:val="24"/>
          <w:szCs w:val="24"/>
        </w:rPr>
        <w:t>έων</w:t>
      </w:r>
      <w:r w:rsidRPr="001B2021">
        <w:rPr>
          <w:rFonts w:ascii="Cambria" w:eastAsia="Times New Roman" w:hAnsi="Cambria" w:cs="Calibri"/>
          <w:color w:val="000000"/>
          <w:sz w:val="24"/>
          <w:szCs w:val="24"/>
        </w:rPr>
        <w:t xml:space="preserve"> </w:t>
      </w:r>
      <w:r w:rsidR="00612EA5">
        <w:rPr>
          <w:rFonts w:ascii="Cambria" w:eastAsia="Times New Roman" w:hAnsi="Cambria" w:cs="Calibri"/>
          <w:color w:val="000000"/>
          <w:sz w:val="24"/>
          <w:szCs w:val="24"/>
        </w:rPr>
        <w:t>έως</w:t>
      </w:r>
      <w:r w:rsidRPr="001B2021">
        <w:rPr>
          <w:rFonts w:ascii="Cambria" w:eastAsia="Times New Roman" w:hAnsi="Cambria" w:cs="Calibri"/>
          <w:color w:val="000000"/>
          <w:sz w:val="24"/>
          <w:szCs w:val="24"/>
        </w:rPr>
        <w:t xml:space="preserve"> 29 </w:t>
      </w:r>
      <w:r w:rsidR="00D0374B">
        <w:rPr>
          <w:rFonts w:ascii="Cambria" w:eastAsia="Times New Roman" w:hAnsi="Cambria" w:cs="Calibri"/>
          <w:color w:val="000000"/>
          <w:sz w:val="24"/>
          <w:szCs w:val="24"/>
        </w:rPr>
        <w:t>ε</w:t>
      </w:r>
      <w:r w:rsidR="00612EA5">
        <w:rPr>
          <w:rFonts w:ascii="Cambria" w:eastAsia="Times New Roman" w:hAnsi="Cambria" w:cs="Calibri"/>
          <w:color w:val="000000"/>
          <w:sz w:val="24"/>
          <w:szCs w:val="24"/>
        </w:rPr>
        <w:t>τών</w:t>
      </w:r>
      <w:r w:rsidRPr="001B2021">
        <w:rPr>
          <w:rFonts w:ascii="Cambria" w:eastAsia="Times New Roman" w:hAnsi="Cambria" w:cs="Calibri"/>
          <w:color w:val="000000"/>
          <w:sz w:val="24"/>
          <w:szCs w:val="24"/>
        </w:rPr>
        <w:t xml:space="preserve">», </w:t>
      </w:r>
      <w:r w:rsidR="00D0374B">
        <w:rPr>
          <w:rFonts w:ascii="Cambria" w:eastAsia="Times New Roman" w:hAnsi="Cambria" w:cs="Calibri"/>
          <w:color w:val="000000"/>
          <w:sz w:val="24"/>
          <w:szCs w:val="24"/>
        </w:rPr>
        <w:t xml:space="preserve">στον </w:t>
      </w:r>
      <w:r w:rsidRPr="001B2021">
        <w:rPr>
          <w:rFonts w:ascii="Cambria" w:eastAsia="Times New Roman" w:hAnsi="Cambria" w:cs="Calibri"/>
          <w:color w:val="000000"/>
          <w:sz w:val="24"/>
          <w:szCs w:val="24"/>
        </w:rPr>
        <w:t>Θεματικό Στόχο: 08</w:t>
      </w:r>
      <w:r w:rsidRPr="001B2021">
        <w:rPr>
          <w:rFonts w:ascii="Cambria" w:eastAsia="Times New Roman" w:hAnsi="Cambria" w:cs="Calibri"/>
          <w:bCs/>
          <w:color w:val="000000"/>
          <w:sz w:val="24"/>
          <w:szCs w:val="24"/>
        </w:rPr>
        <w:t xml:space="preserve"> «Προώθηση της διατηρήσιμης και ποιοτικής απασχόλησης και στήριξη της κινητικότητας του εργατικού δυναμικού», </w:t>
      </w:r>
      <w:r w:rsidR="00D0374B">
        <w:rPr>
          <w:rFonts w:ascii="Cambria" w:eastAsia="Times New Roman" w:hAnsi="Cambria" w:cs="Calibri"/>
          <w:bCs/>
          <w:color w:val="000000"/>
          <w:sz w:val="24"/>
          <w:szCs w:val="24"/>
        </w:rPr>
        <w:t xml:space="preserve">στην </w:t>
      </w:r>
      <w:r w:rsidRPr="001B2021">
        <w:rPr>
          <w:rFonts w:ascii="Cambria" w:eastAsia="Times New Roman" w:hAnsi="Cambria" w:cs="Calibri"/>
          <w:color w:val="000000"/>
          <w:sz w:val="24"/>
          <w:szCs w:val="24"/>
        </w:rPr>
        <w:t>Επενδυτική Προτεραιότητα: 8</w:t>
      </w:r>
      <w:proofErr w:type="spellStart"/>
      <w:r w:rsidRPr="001B2021">
        <w:rPr>
          <w:rFonts w:ascii="Cambria" w:eastAsia="Times New Roman" w:hAnsi="Cambria" w:cs="Calibri"/>
          <w:color w:val="000000"/>
          <w:sz w:val="24"/>
          <w:szCs w:val="24"/>
          <w:lang w:val="en-US"/>
        </w:rPr>
        <w:t>iiY</w:t>
      </w:r>
      <w:proofErr w:type="spellEnd"/>
      <w:r w:rsidRPr="001B2021">
        <w:rPr>
          <w:rFonts w:ascii="Cambria" w:eastAsia="Times New Roman" w:hAnsi="Cambria" w:cs="Calibri"/>
          <w:color w:val="000000"/>
          <w:sz w:val="24"/>
          <w:szCs w:val="24"/>
        </w:rPr>
        <w:t xml:space="preserve"> «Βιώσιμη ένταξη στην αγορά εργασίας των νέων (ΠΑΝ), ιδιαίτερα εκείνων που βρίσκονται εκτός</w:t>
      </w:r>
      <w:r w:rsidRPr="001B2021">
        <w:rPr>
          <w:rFonts w:ascii="Cambria" w:eastAsia="Times New Roman" w:hAnsi="Cambria" w:cs="Calibri"/>
          <w:bCs/>
          <w:color w:val="000000"/>
          <w:sz w:val="24"/>
          <w:szCs w:val="24"/>
        </w:rPr>
        <w:t xml:space="preserve"> απασχόλησης, εκπαίδευσης ή κατάρτισης, συμπεριλαμβανομένων των νέων που αντιμετωπίζουν τον κίνδυνο κοινωνικού αποκλεισμού και των νέων από περιθωριοποιημένες κοινότητες, μεταξύ άλλων μέσω της υλοποίησης της «Εγγύησης για τη νεολαία» και </w:t>
      </w:r>
      <w:r w:rsidR="00D0374B">
        <w:rPr>
          <w:rFonts w:ascii="Cambria" w:eastAsia="Times New Roman" w:hAnsi="Cambria" w:cs="Calibri"/>
          <w:bCs/>
          <w:color w:val="000000"/>
          <w:sz w:val="24"/>
          <w:szCs w:val="24"/>
        </w:rPr>
        <w:t xml:space="preserve">στον </w:t>
      </w:r>
      <w:r w:rsidRPr="001B2021">
        <w:rPr>
          <w:rFonts w:ascii="Cambria" w:eastAsia="Times New Roman" w:hAnsi="Cambria" w:cs="Calibri"/>
          <w:bCs/>
          <w:color w:val="000000"/>
          <w:sz w:val="24"/>
          <w:szCs w:val="24"/>
        </w:rPr>
        <w:t xml:space="preserve">Ειδικό Στόχο: Αύξηση της απασχόλησης συμπεριλαμβανομένης της </w:t>
      </w:r>
      <w:proofErr w:type="spellStart"/>
      <w:r w:rsidRPr="001B2021">
        <w:rPr>
          <w:rFonts w:ascii="Cambria" w:eastAsia="Times New Roman" w:hAnsi="Cambria" w:cs="Calibri"/>
          <w:bCs/>
          <w:color w:val="000000"/>
          <w:sz w:val="24"/>
          <w:szCs w:val="24"/>
        </w:rPr>
        <w:t>αυτοαποσχόλησης</w:t>
      </w:r>
      <w:proofErr w:type="spellEnd"/>
      <w:r w:rsidRPr="001B2021">
        <w:rPr>
          <w:rFonts w:ascii="Cambria" w:eastAsia="Times New Roman" w:hAnsi="Cambria" w:cs="Calibri"/>
          <w:bCs/>
          <w:color w:val="000000"/>
          <w:sz w:val="24"/>
          <w:szCs w:val="24"/>
        </w:rPr>
        <w:t xml:space="preserve"> και βελτίωση των δεξιοτήτων των νέων εκτός εργασίας, εκπαίδευσης ή κατάρτισης ηλικίας 15 έως 29 ετών.</w:t>
      </w:r>
    </w:p>
    <w:p w14:paraId="4F0B466F" w14:textId="59CFCD0F" w:rsidR="007349E6" w:rsidRPr="001B2021" w:rsidRDefault="007349E6" w:rsidP="00E56B57">
      <w:pPr>
        <w:pStyle w:val="a5"/>
        <w:tabs>
          <w:tab w:val="clear" w:pos="4153"/>
          <w:tab w:val="center" w:pos="3686"/>
        </w:tabs>
        <w:jc w:val="center"/>
        <w:rPr>
          <w:b/>
          <w:noProof/>
          <w:sz w:val="24"/>
          <w:szCs w:val="24"/>
          <w:lang w:eastAsia="el-GR"/>
        </w:rPr>
      </w:pPr>
    </w:p>
    <w:p w14:paraId="1A3466A1" w14:textId="618415F5" w:rsidR="00192543" w:rsidRDefault="00192543" w:rsidP="00BF4767">
      <w:pPr>
        <w:jc w:val="both"/>
        <w:rPr>
          <w:rFonts w:ascii="Cambria" w:hAnsi="Cambria" w:cs="Arial"/>
          <w:sz w:val="24"/>
          <w:szCs w:val="24"/>
        </w:rPr>
      </w:pPr>
      <w:r w:rsidRPr="001B2021">
        <w:rPr>
          <w:rFonts w:ascii="Cambria" w:hAnsi="Cambria" w:cs="Arial"/>
          <w:sz w:val="24"/>
          <w:szCs w:val="24"/>
        </w:rPr>
        <w:t>Δικαιούχος της Πράξης είναι η Εθνική Συνομοσπονδία Ατόμων με Αναπηρία (Ε.Σ.Α.μεΑ.).</w:t>
      </w:r>
    </w:p>
    <w:p w14:paraId="22D69AAE" w14:textId="44F77D11" w:rsidR="002A54C6" w:rsidRDefault="00E90112" w:rsidP="00A46717">
      <w:pPr>
        <w:spacing w:before="60" w:after="60" w:line="240" w:lineRule="auto"/>
        <w:jc w:val="both"/>
        <w:rPr>
          <w:rFonts w:ascii="Cambria" w:hAnsi="Cambria"/>
          <w:sz w:val="24"/>
          <w:szCs w:val="24"/>
        </w:rPr>
      </w:pPr>
      <w:r w:rsidRPr="0020556A">
        <w:rPr>
          <w:rFonts w:ascii="Cambria" w:hAnsi="Cambria" w:cs="Tahoma"/>
          <w:sz w:val="24"/>
          <w:szCs w:val="24"/>
        </w:rPr>
        <w:t xml:space="preserve">Η Πράξη </w:t>
      </w:r>
      <w:r w:rsidRPr="0020556A">
        <w:rPr>
          <w:rFonts w:ascii="Cambria" w:hAnsi="Cambria" w:cstheme="minorHAnsi"/>
          <w:b/>
          <w:bCs/>
          <w:sz w:val="24"/>
          <w:szCs w:val="24"/>
        </w:rPr>
        <w:t>στοχεύει</w:t>
      </w:r>
      <w:r w:rsidR="00882C15" w:rsidRPr="0020556A">
        <w:rPr>
          <w:rFonts w:ascii="Cambria" w:hAnsi="Cambria" w:cstheme="minorHAnsi"/>
          <w:b/>
          <w:bCs/>
          <w:sz w:val="24"/>
          <w:szCs w:val="24"/>
        </w:rPr>
        <w:t xml:space="preserve"> </w:t>
      </w:r>
      <w:r w:rsidR="00882C15" w:rsidRPr="0020556A">
        <w:rPr>
          <w:rFonts w:ascii="Cambria" w:hAnsi="Cambria"/>
          <w:sz w:val="24"/>
          <w:szCs w:val="24"/>
        </w:rPr>
        <w:t>στην ένταξη και την επανένταξη στην αγορά εργασίας των νέων με αναπηρία ή/και χρόνιες παθήσεις (</w:t>
      </w:r>
      <w:proofErr w:type="spellStart"/>
      <w:r w:rsidR="00882C15" w:rsidRPr="0020556A">
        <w:rPr>
          <w:rFonts w:ascii="Cambria" w:hAnsi="Cambria"/>
          <w:sz w:val="24"/>
          <w:szCs w:val="24"/>
        </w:rPr>
        <w:t>NEETs</w:t>
      </w:r>
      <w:proofErr w:type="spellEnd"/>
      <w:r w:rsidR="00882C15" w:rsidRPr="0020556A">
        <w:rPr>
          <w:rFonts w:ascii="Cambria" w:hAnsi="Cambria"/>
          <w:sz w:val="24"/>
          <w:szCs w:val="24"/>
        </w:rPr>
        <w:t xml:space="preserve"> με αναπηρία ή και χρόνιες παθήσεις</w:t>
      </w:r>
      <w:r w:rsidR="000D2C4E">
        <w:rPr>
          <w:rFonts w:ascii="Cambria" w:hAnsi="Cambria"/>
          <w:sz w:val="24"/>
          <w:szCs w:val="24"/>
        </w:rPr>
        <w:t xml:space="preserve"> </w:t>
      </w:r>
      <w:r w:rsidR="00882C15" w:rsidRPr="0020556A">
        <w:rPr>
          <w:rFonts w:ascii="Cambria" w:hAnsi="Cambria"/>
          <w:sz w:val="24"/>
          <w:szCs w:val="24"/>
        </w:rPr>
        <w:t>που αποτελούν μια από τις πλέον αποκλεισμένες ομάδες στο πλαίσιο της ευρύτερης ομάδας των ατόμων με αναπηρία και η οποία αντιμετωπίζει εξαιρετικές δυσκολίες ως προς την ένταξή της στην αγορά εργασίας</w:t>
      </w:r>
      <w:r w:rsidR="000D2C4E">
        <w:rPr>
          <w:rFonts w:ascii="Cambria" w:hAnsi="Cambria"/>
          <w:sz w:val="24"/>
          <w:szCs w:val="24"/>
        </w:rPr>
        <w:t>)</w:t>
      </w:r>
      <w:r w:rsidR="00882C15" w:rsidRPr="0020556A">
        <w:rPr>
          <w:rFonts w:ascii="Cambria" w:hAnsi="Cambria"/>
          <w:sz w:val="24"/>
          <w:szCs w:val="24"/>
        </w:rPr>
        <w:t xml:space="preserve">, μέσω </w:t>
      </w:r>
      <w:r w:rsidR="0017182C">
        <w:rPr>
          <w:rFonts w:ascii="Cambria" w:hAnsi="Cambria"/>
          <w:sz w:val="24"/>
          <w:szCs w:val="24"/>
        </w:rPr>
        <w:t xml:space="preserve">παροχής </w:t>
      </w:r>
      <w:r w:rsidR="00882C15" w:rsidRPr="0020556A">
        <w:rPr>
          <w:rFonts w:ascii="Cambria" w:hAnsi="Cambria"/>
          <w:sz w:val="24"/>
          <w:szCs w:val="24"/>
        </w:rPr>
        <w:t>ολοκληρωμένης επαγγελματικής κατάρτισης, απόκτησης εργασιακής εμπειρίας και πιστοποίησης</w:t>
      </w:r>
      <w:r w:rsidR="002A54C6">
        <w:rPr>
          <w:rFonts w:ascii="Cambria" w:hAnsi="Cambria"/>
          <w:sz w:val="24"/>
          <w:szCs w:val="24"/>
        </w:rPr>
        <w:t xml:space="preserve">. </w:t>
      </w:r>
    </w:p>
    <w:p w14:paraId="600035BA" w14:textId="6B8F9590" w:rsidR="00E90112" w:rsidRPr="00A46717" w:rsidRDefault="00E90112" w:rsidP="00A46717">
      <w:pPr>
        <w:spacing w:before="60" w:after="60" w:line="240" w:lineRule="auto"/>
        <w:jc w:val="both"/>
        <w:rPr>
          <w:rFonts w:ascii="Cambria" w:hAnsi="Cambria" w:cstheme="minorHAnsi"/>
          <w:sz w:val="24"/>
          <w:szCs w:val="24"/>
        </w:rPr>
      </w:pPr>
    </w:p>
    <w:p w14:paraId="5AB3189D" w14:textId="23C42829" w:rsidR="00E90112" w:rsidRPr="00A46717" w:rsidRDefault="00E90112" w:rsidP="00A46717">
      <w:pPr>
        <w:spacing w:before="60" w:after="60" w:line="240" w:lineRule="auto"/>
        <w:jc w:val="both"/>
        <w:rPr>
          <w:rFonts w:ascii="Cambria" w:hAnsi="Cambria" w:cstheme="minorHAnsi"/>
          <w:sz w:val="24"/>
          <w:szCs w:val="24"/>
        </w:rPr>
      </w:pPr>
    </w:p>
    <w:p w14:paraId="0DE16F39" w14:textId="046DA9FD" w:rsidR="00E90112" w:rsidRPr="00A46717" w:rsidRDefault="00E90112" w:rsidP="00A46717">
      <w:pPr>
        <w:autoSpaceDE w:val="0"/>
        <w:autoSpaceDN w:val="0"/>
        <w:adjustRightInd w:val="0"/>
        <w:spacing w:before="120" w:after="120" w:line="300" w:lineRule="atLeast"/>
        <w:jc w:val="both"/>
        <w:rPr>
          <w:rFonts w:ascii="Cambria" w:hAnsi="Cambria" w:cstheme="minorHAnsi"/>
          <w:sz w:val="24"/>
          <w:szCs w:val="24"/>
        </w:rPr>
      </w:pPr>
      <w:r w:rsidRPr="00A46717">
        <w:rPr>
          <w:rFonts w:ascii="Cambria" w:hAnsi="Cambria" w:cs="Tahoma"/>
          <w:sz w:val="24"/>
          <w:szCs w:val="24"/>
        </w:rPr>
        <w:lastRenderedPageBreak/>
        <w:t xml:space="preserve">Το </w:t>
      </w:r>
      <w:r w:rsidRPr="00190A72">
        <w:rPr>
          <w:rFonts w:ascii="Cambria" w:hAnsi="Cambria" w:cs="Tahoma"/>
          <w:b/>
          <w:bCs/>
          <w:sz w:val="24"/>
          <w:szCs w:val="24"/>
        </w:rPr>
        <w:t>Αντικείμενο</w:t>
      </w:r>
      <w:r w:rsidRPr="00A46717">
        <w:rPr>
          <w:rFonts w:ascii="Cambria" w:hAnsi="Cambria" w:cs="Tahoma"/>
          <w:sz w:val="24"/>
          <w:szCs w:val="24"/>
        </w:rPr>
        <w:t xml:space="preserve"> της Πράξης αφορά </w:t>
      </w:r>
      <w:r w:rsidRPr="00A46717">
        <w:rPr>
          <w:rFonts w:ascii="Cambria" w:hAnsi="Cambria" w:cstheme="minorHAnsi"/>
          <w:sz w:val="24"/>
          <w:szCs w:val="24"/>
        </w:rPr>
        <w:t xml:space="preserve">στην υλοποίηση δράσεων επαγγελματικής συμβουλευτικής, </w:t>
      </w:r>
      <w:r w:rsidR="00F10734">
        <w:rPr>
          <w:rFonts w:ascii="Cambria" w:hAnsi="Cambria" w:cstheme="minorHAnsi"/>
          <w:sz w:val="24"/>
          <w:szCs w:val="24"/>
        </w:rPr>
        <w:t>θ</w:t>
      </w:r>
      <w:r w:rsidR="00162E76">
        <w:rPr>
          <w:rFonts w:ascii="Cambria" w:hAnsi="Cambria" w:cstheme="minorHAnsi"/>
          <w:sz w:val="24"/>
          <w:szCs w:val="24"/>
        </w:rPr>
        <w:t xml:space="preserve">εωρητικής </w:t>
      </w:r>
      <w:r w:rsidRPr="00A46717">
        <w:rPr>
          <w:rFonts w:ascii="Cambria" w:hAnsi="Cambria" w:cstheme="minorHAnsi"/>
          <w:sz w:val="24"/>
          <w:szCs w:val="24"/>
        </w:rPr>
        <w:t>κατάρτισης, πρακτικής άσκησης και πιστοποίησης σε 3.000 ανέργους/</w:t>
      </w:r>
      <w:proofErr w:type="spellStart"/>
      <w:r w:rsidRPr="00A46717">
        <w:rPr>
          <w:rFonts w:ascii="Cambria" w:hAnsi="Cambria" w:cstheme="minorHAnsi"/>
          <w:sz w:val="24"/>
          <w:szCs w:val="24"/>
        </w:rPr>
        <w:t>ες</w:t>
      </w:r>
      <w:proofErr w:type="spellEnd"/>
      <w:r w:rsidRPr="00A46717">
        <w:rPr>
          <w:rFonts w:ascii="Cambria" w:hAnsi="Cambria" w:cstheme="minorHAnsi"/>
          <w:sz w:val="24"/>
          <w:szCs w:val="24"/>
        </w:rPr>
        <w:t xml:space="preserve"> (εγγεγραμμένους/</w:t>
      </w:r>
      <w:proofErr w:type="spellStart"/>
      <w:r w:rsidRPr="00A46717">
        <w:rPr>
          <w:rFonts w:ascii="Cambria" w:hAnsi="Cambria" w:cstheme="minorHAnsi"/>
          <w:sz w:val="24"/>
          <w:szCs w:val="24"/>
        </w:rPr>
        <w:t>ες</w:t>
      </w:r>
      <w:proofErr w:type="spellEnd"/>
      <w:r w:rsidRPr="00A46717">
        <w:rPr>
          <w:rFonts w:ascii="Cambria" w:hAnsi="Cambria" w:cstheme="minorHAnsi"/>
          <w:sz w:val="24"/>
          <w:szCs w:val="24"/>
        </w:rPr>
        <w:t xml:space="preserve"> στα μητρώα ανεργίας του ΟΑΕΔ) νέους/</w:t>
      </w:r>
      <w:proofErr w:type="spellStart"/>
      <w:r w:rsidRPr="00A46717">
        <w:rPr>
          <w:rFonts w:ascii="Cambria" w:hAnsi="Cambria" w:cstheme="minorHAnsi"/>
          <w:sz w:val="24"/>
          <w:szCs w:val="24"/>
        </w:rPr>
        <w:t>ες</w:t>
      </w:r>
      <w:proofErr w:type="spellEnd"/>
      <w:r w:rsidRPr="00A46717">
        <w:rPr>
          <w:rFonts w:ascii="Cambria" w:hAnsi="Cambria" w:cstheme="minorHAnsi"/>
          <w:sz w:val="24"/>
          <w:szCs w:val="24"/>
        </w:rPr>
        <w:t xml:space="preserve"> με αναπηρία ή/και χρόνιες παθήσεις ηλικίας έως 29 ετών, (δηλαδή να έχουν συμπληρώσει το 29</w:t>
      </w:r>
      <w:r w:rsidR="00346CAF">
        <w:rPr>
          <w:rFonts w:ascii="Cambria" w:hAnsi="Cambria" w:cstheme="minorHAnsi"/>
          <w:sz w:val="24"/>
          <w:szCs w:val="24"/>
          <w:vertAlign w:val="superscript"/>
        </w:rPr>
        <w:t>ο</w:t>
      </w:r>
      <w:r w:rsidRPr="00A46717">
        <w:rPr>
          <w:rFonts w:ascii="Cambria" w:hAnsi="Cambria" w:cstheme="minorHAnsi"/>
          <w:sz w:val="24"/>
          <w:szCs w:val="24"/>
        </w:rPr>
        <w:t xml:space="preserve"> και να διανύουν το 3</w:t>
      </w:r>
      <w:r w:rsidR="00346CAF">
        <w:rPr>
          <w:rFonts w:ascii="Cambria" w:hAnsi="Cambria" w:cstheme="minorHAnsi"/>
          <w:sz w:val="24"/>
          <w:szCs w:val="24"/>
        </w:rPr>
        <w:t>0</w:t>
      </w:r>
      <w:r w:rsidR="00346CAF" w:rsidRPr="00346CAF">
        <w:rPr>
          <w:rFonts w:ascii="Cambria" w:hAnsi="Cambria" w:cstheme="minorHAnsi"/>
          <w:sz w:val="24"/>
          <w:szCs w:val="24"/>
          <w:vertAlign w:val="superscript"/>
        </w:rPr>
        <w:t>ο</w:t>
      </w:r>
      <w:r w:rsidRPr="00A46717">
        <w:rPr>
          <w:rFonts w:ascii="Cambria" w:hAnsi="Cambria" w:cstheme="minorHAnsi"/>
          <w:sz w:val="24"/>
          <w:szCs w:val="24"/>
        </w:rPr>
        <w:t xml:space="preserve"> έτος), απόφοιτους/</w:t>
      </w:r>
      <w:proofErr w:type="spellStart"/>
      <w:r w:rsidRPr="00A46717">
        <w:rPr>
          <w:rFonts w:ascii="Cambria" w:hAnsi="Cambria" w:cstheme="minorHAnsi"/>
          <w:sz w:val="24"/>
          <w:szCs w:val="24"/>
        </w:rPr>
        <w:t>ες</w:t>
      </w:r>
      <w:proofErr w:type="spellEnd"/>
      <w:r w:rsidRPr="00A46717">
        <w:rPr>
          <w:rFonts w:ascii="Cambria" w:hAnsi="Cambria" w:cstheme="minorHAnsi"/>
          <w:sz w:val="24"/>
          <w:szCs w:val="24"/>
        </w:rPr>
        <w:t xml:space="preserve"> δευτεροβάθμιας εκπαίδευσης ή Εργαστηρίων Επαγγελματικής Εκπαίδευσης &amp; Κατάρτισης ή ΙΕΚ ή ΑΕΙ ή ΑΤΕΙ, οι οποίοι/</w:t>
      </w:r>
      <w:proofErr w:type="spellStart"/>
      <w:r w:rsidRPr="00A46717">
        <w:rPr>
          <w:rFonts w:ascii="Cambria" w:hAnsi="Cambria" w:cstheme="minorHAnsi"/>
          <w:sz w:val="24"/>
          <w:szCs w:val="24"/>
        </w:rPr>
        <w:t>ες</w:t>
      </w:r>
      <w:proofErr w:type="spellEnd"/>
      <w:r w:rsidRPr="00A46717">
        <w:rPr>
          <w:rFonts w:ascii="Cambria" w:hAnsi="Cambria" w:cstheme="minorHAnsi"/>
          <w:sz w:val="24"/>
          <w:szCs w:val="24"/>
        </w:rPr>
        <w:t xml:space="preserve"> βρίσκονται εκτός απασχόλησης, εκπαίδευσης και κατάρτισης (ΝΕΕ</w:t>
      </w:r>
      <w:r w:rsidRPr="00A46717">
        <w:rPr>
          <w:rFonts w:ascii="Cambria" w:hAnsi="Cambria" w:cstheme="minorHAnsi"/>
          <w:sz w:val="24"/>
          <w:szCs w:val="24"/>
          <w:lang w:val="en-US"/>
        </w:rPr>
        <w:t>T</w:t>
      </w:r>
      <w:r w:rsidRPr="00A46717">
        <w:rPr>
          <w:rFonts w:ascii="Cambria" w:hAnsi="Cambria" w:cstheme="minorHAnsi"/>
          <w:sz w:val="24"/>
          <w:szCs w:val="24"/>
        </w:rPr>
        <w:t>s)</w:t>
      </w:r>
      <w:r w:rsidR="00A46717" w:rsidRPr="00A46717">
        <w:rPr>
          <w:rFonts w:ascii="Cambria" w:hAnsi="Cambria" w:cstheme="minorHAnsi"/>
          <w:sz w:val="24"/>
          <w:szCs w:val="24"/>
        </w:rPr>
        <w:t xml:space="preserve"> </w:t>
      </w:r>
      <w:r w:rsidR="00190A72">
        <w:rPr>
          <w:rFonts w:ascii="Cambria" w:hAnsi="Cambria" w:cstheme="minorHAnsi"/>
          <w:sz w:val="24"/>
          <w:szCs w:val="24"/>
        </w:rPr>
        <w:t>(ομάδα στόχος</w:t>
      </w:r>
      <w:r w:rsidR="004D290C" w:rsidRPr="004D290C">
        <w:rPr>
          <w:rFonts w:ascii="Cambria" w:hAnsi="Cambria" w:cstheme="minorHAnsi"/>
          <w:sz w:val="24"/>
          <w:szCs w:val="24"/>
        </w:rPr>
        <w:t>-</w:t>
      </w:r>
      <w:r w:rsidR="004D290C">
        <w:rPr>
          <w:rFonts w:ascii="Cambria" w:hAnsi="Cambria" w:cstheme="minorHAnsi"/>
          <w:sz w:val="24"/>
          <w:szCs w:val="24"/>
        </w:rPr>
        <w:t>ωφελούμενοι</w:t>
      </w:r>
      <w:r w:rsidR="00190A72">
        <w:rPr>
          <w:rFonts w:ascii="Cambria" w:hAnsi="Cambria" w:cstheme="minorHAnsi"/>
          <w:sz w:val="24"/>
          <w:szCs w:val="24"/>
        </w:rPr>
        <w:t>)</w:t>
      </w:r>
      <w:r w:rsidR="00C90D06">
        <w:rPr>
          <w:rFonts w:ascii="Cambria" w:hAnsi="Cambria" w:cstheme="minorHAnsi"/>
          <w:sz w:val="24"/>
          <w:szCs w:val="24"/>
        </w:rPr>
        <w:t>.</w:t>
      </w:r>
    </w:p>
    <w:p w14:paraId="756F0BB5" w14:textId="77777777" w:rsidR="003C7F75" w:rsidRPr="003C7F75" w:rsidRDefault="00570BEB" w:rsidP="00570BEB">
      <w:pPr>
        <w:autoSpaceDE w:val="0"/>
        <w:autoSpaceDN w:val="0"/>
        <w:adjustRightInd w:val="0"/>
        <w:spacing w:before="120" w:after="120" w:line="300" w:lineRule="atLeast"/>
        <w:jc w:val="both"/>
        <w:rPr>
          <w:rFonts w:ascii="Cambria" w:hAnsi="Cambria" w:cstheme="minorHAnsi"/>
          <w:sz w:val="24"/>
          <w:szCs w:val="24"/>
        </w:rPr>
      </w:pPr>
      <w:r w:rsidRPr="003C7F75">
        <w:rPr>
          <w:rFonts w:ascii="Cambria" w:hAnsi="Cambria" w:cstheme="minorHAnsi"/>
          <w:sz w:val="24"/>
          <w:szCs w:val="24"/>
        </w:rPr>
        <w:t xml:space="preserve">Ειδικότερα προβλέπει την παροχή ενός ολοκληρωμένου πλέγματος υπηρεσιών προς τους ωφελούμενους που αποτελείται από: α) επαγγελματική συμβουλευτική, β) ένα οριζόντιο πρόγραμμα κατάρτισης σχετικά με δεξιότητες ΤΠΕ (θα παρακολουθηθεί από το σύνολο των </w:t>
      </w:r>
      <w:r w:rsidR="00D667D1" w:rsidRPr="003C7F75">
        <w:rPr>
          <w:rFonts w:ascii="Cambria" w:hAnsi="Cambria" w:cstheme="minorHAnsi"/>
          <w:sz w:val="24"/>
          <w:szCs w:val="24"/>
        </w:rPr>
        <w:t>ωφελούμενων</w:t>
      </w:r>
      <w:r w:rsidRPr="003C7F75">
        <w:rPr>
          <w:rFonts w:ascii="Cambria" w:hAnsi="Cambria" w:cstheme="minorHAnsi"/>
          <w:sz w:val="24"/>
          <w:szCs w:val="24"/>
        </w:rPr>
        <w:t>), γ) ένα δεύτερο πρόγραμμα κατάρτισης που θα αφορά σε εξειδικευμένες επαγγελματικές δεξιότητες (αφορά το σύνολο των ωφελούμενων αλλά κάθε ωφελούμενος θα επιλέξει το ειδικό πρόγραμμα που</w:t>
      </w:r>
      <w:r w:rsidR="00D667D1" w:rsidRPr="003C7F75">
        <w:rPr>
          <w:rFonts w:ascii="Cambria" w:hAnsi="Cambria" w:cstheme="minorHAnsi"/>
          <w:sz w:val="24"/>
          <w:szCs w:val="24"/>
        </w:rPr>
        <w:t xml:space="preserve"> </w:t>
      </w:r>
      <w:r w:rsidRPr="003C7F75">
        <w:rPr>
          <w:rFonts w:ascii="Cambria" w:hAnsi="Cambria" w:cstheme="minorHAnsi"/>
          <w:sz w:val="24"/>
          <w:szCs w:val="24"/>
        </w:rPr>
        <w:t xml:space="preserve">του ταιριάζει καλύτερα σύμφωνα με τις ειδικές γνώσεις, δεξιότητες και προτιμήσεις του), δ) πιστοποίηση τόσο των βασικών δεξιοτήτων ΤΠΕ (οριζόντιο πρόγραμμα κατάρτισης) όσο και των εξειδικευμένων επαγγελματικών δεξιοτήτων (πρόγραμμα εξειδικευμένης κατάρτισης) και ε) Πρακτική Άσκηση. </w:t>
      </w:r>
    </w:p>
    <w:p w14:paraId="3A06B878" w14:textId="3C4CD0B3" w:rsidR="00E90112" w:rsidRDefault="00E90112" w:rsidP="00A46717">
      <w:pPr>
        <w:spacing w:before="120" w:after="120" w:line="300" w:lineRule="atLeast"/>
        <w:jc w:val="both"/>
        <w:rPr>
          <w:rFonts w:ascii="Cambria" w:hAnsi="Cambria" w:cstheme="minorHAnsi"/>
          <w:sz w:val="24"/>
          <w:szCs w:val="24"/>
        </w:rPr>
      </w:pPr>
      <w:r w:rsidRPr="00A46717">
        <w:rPr>
          <w:rFonts w:ascii="Cambria" w:hAnsi="Cambria" w:cstheme="minorHAnsi"/>
          <w:sz w:val="24"/>
          <w:szCs w:val="24"/>
        </w:rPr>
        <w:t>Η επαγγελματική συμβουλευτική περιλαμβάνει ατομική και ομαδική συμβουλευτική</w:t>
      </w:r>
      <w:r w:rsidR="004E2F6F">
        <w:rPr>
          <w:rFonts w:ascii="Cambria" w:hAnsi="Cambria" w:cstheme="minorHAnsi"/>
          <w:sz w:val="24"/>
          <w:szCs w:val="24"/>
        </w:rPr>
        <w:t>. Τ</w:t>
      </w:r>
      <w:r w:rsidRPr="00A46717">
        <w:rPr>
          <w:rFonts w:ascii="Cambria" w:hAnsi="Cambria" w:cstheme="minorHAnsi"/>
          <w:sz w:val="24"/>
          <w:szCs w:val="24"/>
        </w:rPr>
        <w:t>ο οριζόντιο πρόγραμμα κατάρτισης θα έχει διάρκεια 150 ωρών, ενώ καθένα από τα εξειδικευμένα προγράμματα κατάρτισης θα έχει διάρκεια 150 ωρών. Επιπλέον η πρακτική άσκηση συνολικά ανέρχεται στις 200 ώρες για το κάθε εξειδικευμένο πρόγραμμα κατάρτισης. Όλα τα προγράμματα θα οδηγούν σε πιστοποίηση.</w:t>
      </w:r>
    </w:p>
    <w:p w14:paraId="0797C9A1" w14:textId="77777777" w:rsidR="006A2DE7" w:rsidRPr="00A46717" w:rsidRDefault="006A2DE7" w:rsidP="006A2DE7">
      <w:pPr>
        <w:spacing w:before="120" w:after="120" w:line="300" w:lineRule="atLeast"/>
        <w:jc w:val="both"/>
        <w:rPr>
          <w:rFonts w:ascii="Cambria" w:hAnsi="Cambria" w:cstheme="minorHAnsi"/>
          <w:sz w:val="24"/>
          <w:szCs w:val="24"/>
        </w:rPr>
      </w:pPr>
      <w:r w:rsidRPr="00A46717">
        <w:rPr>
          <w:rFonts w:ascii="Cambria" w:hAnsi="Cambria" w:cstheme="minorHAnsi"/>
          <w:sz w:val="24"/>
          <w:szCs w:val="24"/>
        </w:rPr>
        <w:t xml:space="preserve">Τα αντικείμενα κατάρτισης/πιστοποίησης επιλέχθηκαν σύμφωνα με τις ανάγκες τις αγοράς εργασίας και λαμβάνοντας υπόψη την υφιστάμενη κατάσταση και τις τάσεις σε Εθνικό και Ευρωπαϊκό επίπεδο. </w:t>
      </w:r>
    </w:p>
    <w:p w14:paraId="2EDF9DED" w14:textId="77777777" w:rsidR="00E90112" w:rsidRPr="0045389A" w:rsidRDefault="00E90112" w:rsidP="00A46717">
      <w:pPr>
        <w:spacing w:before="120" w:after="120" w:line="300" w:lineRule="atLeast"/>
        <w:jc w:val="both"/>
        <w:rPr>
          <w:rFonts w:ascii="Cambria" w:hAnsi="Cambria" w:cstheme="minorHAnsi"/>
          <w:b/>
          <w:bCs/>
          <w:sz w:val="24"/>
          <w:szCs w:val="24"/>
        </w:rPr>
      </w:pPr>
      <w:r w:rsidRPr="0045389A">
        <w:rPr>
          <w:rFonts w:ascii="Cambria" w:hAnsi="Cambria" w:cstheme="minorHAnsi"/>
          <w:b/>
          <w:bCs/>
          <w:sz w:val="24"/>
          <w:szCs w:val="24"/>
        </w:rPr>
        <w:t>Τα προγράμματα κατάρτισης (που οδηγούν σε πιστοποίηση) είναι τα εξής:</w:t>
      </w:r>
    </w:p>
    <w:p w14:paraId="53BA47C4" w14:textId="77777777" w:rsidR="00E90112" w:rsidRPr="00A46717" w:rsidRDefault="00E90112" w:rsidP="00A46717">
      <w:pPr>
        <w:pStyle w:val="a3"/>
        <w:numPr>
          <w:ilvl w:val="0"/>
          <w:numId w:val="5"/>
        </w:numPr>
        <w:spacing w:before="120" w:after="120" w:line="300" w:lineRule="atLeast"/>
        <w:jc w:val="both"/>
        <w:rPr>
          <w:rFonts w:ascii="Cambria" w:hAnsi="Cambria" w:cstheme="minorHAnsi"/>
          <w:b/>
          <w:sz w:val="24"/>
          <w:szCs w:val="24"/>
        </w:rPr>
      </w:pPr>
      <w:r w:rsidRPr="00A46717">
        <w:rPr>
          <w:rFonts w:ascii="Cambria" w:hAnsi="Cambria" w:cstheme="minorHAnsi"/>
          <w:b/>
          <w:sz w:val="24"/>
          <w:szCs w:val="24"/>
        </w:rPr>
        <w:t>Οριζόντιο Πρόγραμμα (θα το παρακολουθήσει το σύνολο των ωφελούμενων): «Δεξιότητες ΤΠΕ».</w:t>
      </w:r>
    </w:p>
    <w:p w14:paraId="2C600CA9" w14:textId="77777777" w:rsidR="00E90112" w:rsidRPr="00A46717" w:rsidRDefault="00E90112" w:rsidP="00A46717">
      <w:pPr>
        <w:pStyle w:val="a3"/>
        <w:numPr>
          <w:ilvl w:val="0"/>
          <w:numId w:val="5"/>
        </w:numPr>
        <w:spacing w:before="120" w:after="120" w:line="300" w:lineRule="atLeast"/>
        <w:jc w:val="both"/>
        <w:rPr>
          <w:rFonts w:ascii="Cambria" w:hAnsi="Cambria" w:cstheme="minorHAnsi"/>
          <w:b/>
          <w:sz w:val="24"/>
          <w:szCs w:val="24"/>
        </w:rPr>
      </w:pPr>
      <w:r w:rsidRPr="00A46717">
        <w:rPr>
          <w:rFonts w:ascii="Cambria" w:hAnsi="Cambria" w:cstheme="minorHAnsi"/>
          <w:b/>
          <w:sz w:val="24"/>
          <w:szCs w:val="24"/>
        </w:rPr>
        <w:t>Εξειδικευμένα προγράμματα (κάθε ωφελούμενος θα επιλέξει ένα εκ των παρακάτω):</w:t>
      </w:r>
    </w:p>
    <w:p w14:paraId="7BD27CCB" w14:textId="77777777" w:rsidR="00E90112" w:rsidRPr="00A46717" w:rsidRDefault="00E90112" w:rsidP="00A46717">
      <w:pPr>
        <w:pStyle w:val="a3"/>
        <w:numPr>
          <w:ilvl w:val="1"/>
          <w:numId w:val="5"/>
        </w:numPr>
        <w:spacing w:before="120" w:after="120" w:line="300" w:lineRule="atLeast"/>
        <w:jc w:val="both"/>
        <w:rPr>
          <w:rFonts w:ascii="Cambria" w:hAnsi="Cambria" w:cstheme="minorHAnsi"/>
          <w:b/>
          <w:sz w:val="24"/>
          <w:szCs w:val="24"/>
        </w:rPr>
      </w:pPr>
      <w:r w:rsidRPr="00A46717">
        <w:rPr>
          <w:rFonts w:ascii="Cambria" w:hAnsi="Cambria" w:cstheme="minorHAnsi"/>
          <w:b/>
          <w:sz w:val="24"/>
          <w:szCs w:val="24"/>
        </w:rPr>
        <w:t>Εμπόριο και Εξωστρέφεια</w:t>
      </w:r>
    </w:p>
    <w:p w14:paraId="550A69F0" w14:textId="77777777" w:rsidR="00E90112" w:rsidRPr="00A46717" w:rsidRDefault="00E90112" w:rsidP="00A46717">
      <w:pPr>
        <w:pStyle w:val="a3"/>
        <w:numPr>
          <w:ilvl w:val="1"/>
          <w:numId w:val="5"/>
        </w:numPr>
        <w:spacing w:before="120" w:after="120" w:line="300" w:lineRule="atLeast"/>
        <w:jc w:val="both"/>
        <w:rPr>
          <w:rFonts w:ascii="Cambria" w:hAnsi="Cambria" w:cstheme="minorHAnsi"/>
          <w:b/>
          <w:sz w:val="24"/>
          <w:szCs w:val="24"/>
        </w:rPr>
      </w:pPr>
      <w:r w:rsidRPr="00A46717">
        <w:rPr>
          <w:rFonts w:ascii="Cambria" w:hAnsi="Cambria" w:cstheme="minorHAnsi"/>
          <w:b/>
          <w:sz w:val="24"/>
          <w:szCs w:val="24"/>
        </w:rPr>
        <w:t>Υπάλληλος Γραφείου / Διοικητικής Υποστήριξης</w:t>
      </w:r>
    </w:p>
    <w:p w14:paraId="0B8EEF23" w14:textId="65777942" w:rsidR="00E90112" w:rsidRPr="00A46717" w:rsidRDefault="00E90112" w:rsidP="00A46717">
      <w:pPr>
        <w:spacing w:before="120" w:after="120" w:line="240" w:lineRule="atLeast"/>
        <w:jc w:val="both"/>
        <w:rPr>
          <w:rFonts w:ascii="Cambria" w:hAnsi="Cambria" w:cs="Tahoma"/>
          <w:sz w:val="24"/>
          <w:szCs w:val="24"/>
        </w:rPr>
      </w:pPr>
      <w:r w:rsidRPr="00A46717">
        <w:rPr>
          <w:rFonts w:ascii="Cambria" w:hAnsi="Cambria" w:cstheme="minorHAnsi"/>
          <w:sz w:val="24"/>
          <w:szCs w:val="24"/>
        </w:rPr>
        <w:t xml:space="preserve">Επιπλέον, και λαμβάνοντας υπόψη τις ειδικές απαιτήσεις της </w:t>
      </w:r>
      <w:r w:rsidR="00190A72">
        <w:rPr>
          <w:rFonts w:ascii="Cambria" w:hAnsi="Cambria" w:cstheme="minorHAnsi"/>
          <w:sz w:val="24"/>
          <w:szCs w:val="24"/>
        </w:rPr>
        <w:t>Πράξης</w:t>
      </w:r>
      <w:r w:rsidRPr="00A46717">
        <w:rPr>
          <w:rFonts w:ascii="Cambria" w:hAnsi="Cambria" w:cstheme="minorHAnsi"/>
          <w:sz w:val="24"/>
          <w:szCs w:val="24"/>
        </w:rPr>
        <w:t xml:space="preserve"> λόγω της ομάδας στόχο, έχει προβλεφθεί μια σειρά δράσεων / υπηρεσιών που αφορούν σε εκπαίδευση των συμβούλων, εκπόνηση / προσαρμογή / εκτύπωση / προσβασιμοποίηση εργαλείων εργασιακών συμβούλων, παροχή διερμηνείας νοηματικής γλώσσας [για τον εντοπισμό των ωφελούμενων, κατά την υλοποίηση της συμβουλευτικής (ατομικής και ομαδικών), κατά την κατάρτιση και την πιστοποίηση].</w:t>
      </w:r>
      <w:r w:rsidR="000A5C68" w:rsidRPr="000A5C68">
        <w:rPr>
          <w:rFonts w:cstheme="minorHAnsi"/>
        </w:rPr>
        <w:t xml:space="preserve"> </w:t>
      </w:r>
    </w:p>
    <w:p w14:paraId="5DE0A157" w14:textId="0D9A5CDA" w:rsidR="00E90112" w:rsidRPr="00A46717" w:rsidRDefault="00E90112" w:rsidP="00A46717">
      <w:pPr>
        <w:spacing w:before="60" w:after="60" w:line="240" w:lineRule="auto"/>
        <w:jc w:val="both"/>
        <w:rPr>
          <w:rFonts w:ascii="Cambria" w:hAnsi="Cambria" w:cstheme="minorHAnsi"/>
          <w:sz w:val="24"/>
          <w:szCs w:val="24"/>
        </w:rPr>
      </w:pPr>
    </w:p>
    <w:p w14:paraId="75E8DBAD" w14:textId="6CA358F9" w:rsidR="00E90112" w:rsidRPr="00D30B6D" w:rsidRDefault="00D30B6D" w:rsidP="00E90112">
      <w:pPr>
        <w:spacing w:before="60" w:after="60" w:line="240" w:lineRule="auto"/>
        <w:jc w:val="both"/>
        <w:rPr>
          <w:rFonts w:ascii="Cambria" w:hAnsi="Cambria" w:cstheme="minorHAnsi"/>
          <w:sz w:val="24"/>
          <w:szCs w:val="24"/>
        </w:rPr>
      </w:pPr>
      <w:r w:rsidRPr="00D30B6D">
        <w:rPr>
          <w:rFonts w:ascii="Cambria" w:hAnsi="Cambria"/>
          <w:b/>
          <w:sz w:val="24"/>
          <w:szCs w:val="24"/>
        </w:rPr>
        <w:lastRenderedPageBreak/>
        <w:t xml:space="preserve">Οι παρεμβάσεις της Πράξης έχουν πανελλαδική κάλυψη, προκειμένου να συμμετέχουν άτομα της ομάδας στόχο από το σύνολο των </w:t>
      </w:r>
      <w:r w:rsidR="00C40F1B">
        <w:rPr>
          <w:rFonts w:ascii="Cambria" w:hAnsi="Cambria"/>
          <w:b/>
          <w:sz w:val="24"/>
          <w:szCs w:val="24"/>
        </w:rPr>
        <w:t>δεκατριών (</w:t>
      </w:r>
      <w:r w:rsidRPr="00D30B6D">
        <w:rPr>
          <w:rFonts w:ascii="Cambria" w:hAnsi="Cambria"/>
          <w:b/>
          <w:sz w:val="24"/>
          <w:szCs w:val="24"/>
        </w:rPr>
        <w:t>13</w:t>
      </w:r>
      <w:r w:rsidR="00C40F1B">
        <w:rPr>
          <w:rFonts w:ascii="Cambria" w:hAnsi="Cambria"/>
          <w:b/>
          <w:sz w:val="24"/>
          <w:szCs w:val="24"/>
        </w:rPr>
        <w:t>)</w:t>
      </w:r>
      <w:r w:rsidRPr="00D30B6D">
        <w:rPr>
          <w:rFonts w:ascii="Cambria" w:hAnsi="Cambria"/>
          <w:b/>
          <w:sz w:val="24"/>
          <w:szCs w:val="24"/>
        </w:rPr>
        <w:t xml:space="preserve"> Περιφερειών της χώρας</w:t>
      </w:r>
      <w:r w:rsidR="00FA0991">
        <w:rPr>
          <w:rFonts w:ascii="Cambria" w:hAnsi="Cambria"/>
          <w:b/>
          <w:sz w:val="24"/>
          <w:szCs w:val="24"/>
        </w:rPr>
        <w:t>.</w:t>
      </w:r>
    </w:p>
    <w:p w14:paraId="22008F2E" w14:textId="0A818EDD" w:rsidR="00E90112" w:rsidRDefault="00E90112" w:rsidP="00E90112">
      <w:pPr>
        <w:spacing w:before="60" w:after="60" w:line="240" w:lineRule="auto"/>
        <w:jc w:val="both"/>
        <w:rPr>
          <w:rFonts w:cstheme="minorHAnsi"/>
        </w:rPr>
      </w:pPr>
    </w:p>
    <w:p w14:paraId="77230D94" w14:textId="72890D69" w:rsidR="006B4237" w:rsidRPr="001B2021" w:rsidRDefault="00CF57C1" w:rsidP="000C3F7E">
      <w:pPr>
        <w:jc w:val="both"/>
        <w:rPr>
          <w:rFonts w:ascii="Cambria" w:hAnsi="Cambria" w:cs="Arial"/>
          <w:sz w:val="24"/>
          <w:szCs w:val="24"/>
        </w:rPr>
      </w:pPr>
      <w:r w:rsidRPr="001B2021">
        <w:rPr>
          <w:rFonts w:ascii="Cambria" w:hAnsi="Cambria" w:cs="Arial"/>
          <w:sz w:val="24"/>
          <w:szCs w:val="24"/>
        </w:rPr>
        <w:t xml:space="preserve">Η Πράξη περιλαμβάνει τα εξής </w:t>
      </w:r>
      <w:proofErr w:type="spellStart"/>
      <w:r w:rsidRPr="001B2021">
        <w:rPr>
          <w:rFonts w:ascii="Cambria" w:hAnsi="Cambria" w:cs="Arial"/>
          <w:sz w:val="24"/>
          <w:szCs w:val="24"/>
        </w:rPr>
        <w:t>Υποέργα</w:t>
      </w:r>
      <w:proofErr w:type="spellEnd"/>
      <w:r w:rsidRPr="001B2021">
        <w:rPr>
          <w:rFonts w:ascii="Cambria" w:hAnsi="Cambria" w:cs="Arial"/>
          <w:sz w:val="24"/>
          <w:szCs w:val="24"/>
        </w:rPr>
        <w:t xml:space="preserve"> / </w:t>
      </w:r>
      <w:r w:rsidR="00295260">
        <w:rPr>
          <w:rFonts w:ascii="Cambria" w:hAnsi="Cambria" w:cs="Arial"/>
          <w:sz w:val="24"/>
          <w:szCs w:val="24"/>
        </w:rPr>
        <w:t>Πακέτα Εργασίας</w:t>
      </w:r>
      <w:r w:rsidRPr="001B2021">
        <w:rPr>
          <w:rFonts w:ascii="Cambria" w:hAnsi="Cambria" w:cs="Arial"/>
          <w:sz w:val="24"/>
          <w:szCs w:val="24"/>
        </w:rPr>
        <w:t>:</w:t>
      </w:r>
    </w:p>
    <w:tbl>
      <w:tblPr>
        <w:tblStyle w:val="11"/>
        <w:tblW w:w="8505" w:type="dxa"/>
        <w:tblInd w:w="-5" w:type="dxa"/>
        <w:tblLook w:val="04A0" w:firstRow="1" w:lastRow="0" w:firstColumn="1" w:lastColumn="0" w:noHBand="0" w:noVBand="1"/>
      </w:tblPr>
      <w:tblGrid>
        <w:gridCol w:w="2694"/>
        <w:gridCol w:w="992"/>
        <w:gridCol w:w="4819"/>
      </w:tblGrid>
      <w:tr w:rsidR="008847B9" w:rsidRPr="00D30B6D" w14:paraId="2AECFCD4" w14:textId="77777777" w:rsidTr="00C75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auto"/>
            </w:tcBorders>
            <w:shd w:val="clear" w:color="auto" w:fill="auto"/>
            <w:vAlign w:val="center"/>
            <w:hideMark/>
          </w:tcPr>
          <w:p w14:paraId="6270238C" w14:textId="77777777" w:rsidR="008847B9" w:rsidRPr="001464AD" w:rsidRDefault="008847B9" w:rsidP="00D20F27">
            <w:pPr>
              <w:spacing w:line="240" w:lineRule="atLeast"/>
              <w:jc w:val="center"/>
              <w:rPr>
                <w:rFonts w:ascii="Cambria" w:eastAsia="Times New Roman" w:hAnsi="Cambria" w:cstheme="minorHAnsi"/>
                <w:sz w:val="24"/>
                <w:szCs w:val="24"/>
              </w:rPr>
            </w:pPr>
            <w:r w:rsidRPr="001464AD">
              <w:rPr>
                <w:rFonts w:ascii="Cambria" w:eastAsia="Times New Roman" w:hAnsi="Cambria" w:cstheme="minorHAnsi"/>
                <w:sz w:val="24"/>
                <w:szCs w:val="24"/>
              </w:rPr>
              <w:t>ΥΠΟΕΡΓΑ</w:t>
            </w:r>
          </w:p>
        </w:tc>
        <w:tc>
          <w:tcPr>
            <w:tcW w:w="5811" w:type="dxa"/>
            <w:gridSpan w:val="2"/>
            <w:tcBorders>
              <w:bottom w:val="single" w:sz="4" w:space="0" w:color="auto"/>
            </w:tcBorders>
            <w:shd w:val="clear" w:color="auto" w:fill="auto"/>
            <w:noWrap/>
            <w:vAlign w:val="center"/>
            <w:hideMark/>
          </w:tcPr>
          <w:p w14:paraId="65750A20" w14:textId="77777777" w:rsidR="008847B9" w:rsidRPr="001464AD" w:rsidRDefault="008847B9" w:rsidP="00D20F2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 w:val="0"/>
                <w:bCs w:val="0"/>
                <w:sz w:val="24"/>
                <w:szCs w:val="24"/>
              </w:rPr>
            </w:pPr>
            <w:r w:rsidRPr="001464AD">
              <w:rPr>
                <w:rFonts w:ascii="Cambria" w:eastAsia="Times New Roman" w:hAnsi="Cambria" w:cstheme="minorHAnsi"/>
                <w:sz w:val="24"/>
                <w:szCs w:val="24"/>
              </w:rPr>
              <w:t>ΠΑΚΕΤΑ ΕΡΓΑΣΙΑΣ (Π.Ε.)</w:t>
            </w:r>
          </w:p>
          <w:p w14:paraId="2DCBF831" w14:textId="56125F37" w:rsidR="008847B9" w:rsidRPr="001464AD" w:rsidRDefault="008847B9" w:rsidP="00D20F27">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p>
        </w:tc>
      </w:tr>
      <w:tr w:rsidR="00D30B6D" w:rsidRPr="00D30B6D" w14:paraId="2588980B" w14:textId="77777777" w:rsidTr="00C7518E">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left w:val="single" w:sz="4" w:space="0" w:color="auto"/>
            </w:tcBorders>
            <w:shd w:val="clear" w:color="auto" w:fill="auto"/>
            <w:hideMark/>
          </w:tcPr>
          <w:p w14:paraId="2454A130" w14:textId="77777777" w:rsidR="00D2624E" w:rsidRPr="001464AD" w:rsidRDefault="00D2624E" w:rsidP="00D2624E">
            <w:pPr>
              <w:spacing w:line="240" w:lineRule="atLeast"/>
              <w:rPr>
                <w:rFonts w:ascii="Cambria" w:eastAsia="Times New Roman" w:hAnsi="Cambria" w:cstheme="minorHAnsi"/>
                <w:b w:val="0"/>
                <w:bCs w:val="0"/>
                <w:sz w:val="24"/>
                <w:szCs w:val="24"/>
              </w:rPr>
            </w:pPr>
          </w:p>
          <w:p w14:paraId="0734CCCD" w14:textId="77777777" w:rsidR="00D2624E" w:rsidRPr="001464AD" w:rsidRDefault="00D2624E" w:rsidP="00D2624E">
            <w:pPr>
              <w:spacing w:line="240" w:lineRule="atLeast"/>
              <w:rPr>
                <w:rFonts w:ascii="Cambria" w:eastAsia="Times New Roman" w:hAnsi="Cambria" w:cstheme="minorHAnsi"/>
                <w:b w:val="0"/>
                <w:bCs w:val="0"/>
                <w:sz w:val="24"/>
                <w:szCs w:val="24"/>
              </w:rPr>
            </w:pPr>
          </w:p>
          <w:p w14:paraId="60AC2439" w14:textId="0FA193A4" w:rsidR="00D30B6D" w:rsidRPr="001464AD" w:rsidRDefault="00D30B6D" w:rsidP="00D2624E">
            <w:pPr>
              <w:spacing w:line="240" w:lineRule="atLeast"/>
              <w:rPr>
                <w:rFonts w:ascii="Cambria" w:eastAsia="Times New Roman" w:hAnsi="Cambria" w:cstheme="minorHAnsi"/>
                <w:sz w:val="24"/>
                <w:szCs w:val="24"/>
              </w:rPr>
            </w:pPr>
            <w:r w:rsidRPr="001464AD">
              <w:rPr>
                <w:rFonts w:ascii="Cambria" w:eastAsia="Times New Roman" w:hAnsi="Cambria" w:cstheme="minorHAnsi"/>
                <w:sz w:val="24"/>
                <w:szCs w:val="24"/>
              </w:rPr>
              <w:t>1. Υλοποίηση δράσεων συμβουλευτικής, κατάρτισης και πιστοποίησης</w:t>
            </w:r>
          </w:p>
        </w:tc>
        <w:tc>
          <w:tcPr>
            <w:tcW w:w="992" w:type="dxa"/>
            <w:tcBorders>
              <w:top w:val="single" w:sz="4" w:space="0" w:color="auto"/>
            </w:tcBorders>
            <w:shd w:val="clear" w:color="auto" w:fill="auto"/>
            <w:noWrap/>
            <w:vAlign w:val="center"/>
            <w:hideMark/>
          </w:tcPr>
          <w:p w14:paraId="46F680AD" w14:textId="67358A76"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Π.Ε.1.1</w:t>
            </w:r>
          </w:p>
        </w:tc>
        <w:tc>
          <w:tcPr>
            <w:tcW w:w="4819" w:type="dxa"/>
            <w:tcBorders>
              <w:top w:val="single" w:sz="4" w:space="0" w:color="auto"/>
              <w:right w:val="single" w:sz="4" w:space="0" w:color="auto"/>
            </w:tcBorders>
            <w:shd w:val="clear" w:color="auto" w:fill="auto"/>
            <w:noWrap/>
            <w:vAlign w:val="center"/>
            <w:hideMark/>
          </w:tcPr>
          <w:p w14:paraId="79B34675"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Υποστηρικτικές ενέργειες για την προώθηση της απασχόλησης της ομάδας στόχου</w:t>
            </w:r>
          </w:p>
        </w:tc>
      </w:tr>
      <w:tr w:rsidR="00D30B6D" w:rsidRPr="00D30B6D" w14:paraId="1C38191D" w14:textId="77777777" w:rsidTr="00C7518E">
        <w:trPr>
          <w:trHeight w:val="561"/>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tcBorders>
            <w:shd w:val="clear" w:color="auto" w:fill="auto"/>
            <w:hideMark/>
          </w:tcPr>
          <w:p w14:paraId="043D9752" w14:textId="77777777" w:rsidR="00D30B6D" w:rsidRPr="001464AD" w:rsidRDefault="00D30B6D" w:rsidP="00D2624E">
            <w:pPr>
              <w:spacing w:line="240" w:lineRule="atLeast"/>
              <w:rPr>
                <w:rFonts w:ascii="Cambria" w:eastAsia="Times New Roman" w:hAnsi="Cambria" w:cstheme="minorHAnsi"/>
                <w:sz w:val="24"/>
                <w:szCs w:val="24"/>
              </w:rPr>
            </w:pPr>
          </w:p>
        </w:tc>
        <w:tc>
          <w:tcPr>
            <w:tcW w:w="992" w:type="dxa"/>
            <w:shd w:val="clear" w:color="auto" w:fill="auto"/>
            <w:noWrap/>
            <w:vAlign w:val="center"/>
            <w:hideMark/>
          </w:tcPr>
          <w:p w14:paraId="49E2D68B" w14:textId="77777777"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Π.Ε.1.2</w:t>
            </w:r>
          </w:p>
        </w:tc>
        <w:tc>
          <w:tcPr>
            <w:tcW w:w="4819" w:type="dxa"/>
            <w:tcBorders>
              <w:right w:val="single" w:sz="4" w:space="0" w:color="auto"/>
            </w:tcBorders>
            <w:shd w:val="clear" w:color="auto" w:fill="auto"/>
            <w:noWrap/>
            <w:vAlign w:val="center"/>
            <w:hideMark/>
          </w:tcPr>
          <w:p w14:paraId="1E4D5D5A"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Θεωρητική Κατάρτιση</w:t>
            </w:r>
          </w:p>
        </w:tc>
      </w:tr>
      <w:tr w:rsidR="00D30B6D" w:rsidRPr="00D30B6D" w14:paraId="53A2F667" w14:textId="77777777" w:rsidTr="00C7518E">
        <w:trPr>
          <w:trHeight w:val="511"/>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tcBorders>
            <w:shd w:val="clear" w:color="auto" w:fill="auto"/>
            <w:hideMark/>
          </w:tcPr>
          <w:p w14:paraId="2F282356" w14:textId="77777777" w:rsidR="00D30B6D" w:rsidRPr="001464AD" w:rsidRDefault="00D30B6D" w:rsidP="00D2624E">
            <w:pPr>
              <w:spacing w:line="240" w:lineRule="atLeast"/>
              <w:rPr>
                <w:rFonts w:ascii="Cambria" w:eastAsia="Times New Roman" w:hAnsi="Cambria" w:cstheme="minorHAnsi"/>
                <w:sz w:val="24"/>
                <w:szCs w:val="24"/>
              </w:rPr>
            </w:pPr>
          </w:p>
        </w:tc>
        <w:tc>
          <w:tcPr>
            <w:tcW w:w="992" w:type="dxa"/>
            <w:shd w:val="clear" w:color="auto" w:fill="auto"/>
            <w:noWrap/>
            <w:vAlign w:val="center"/>
            <w:hideMark/>
          </w:tcPr>
          <w:p w14:paraId="31E05DC1" w14:textId="77777777"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Π.Ε.1.3</w:t>
            </w:r>
          </w:p>
        </w:tc>
        <w:tc>
          <w:tcPr>
            <w:tcW w:w="4819" w:type="dxa"/>
            <w:tcBorders>
              <w:right w:val="single" w:sz="4" w:space="0" w:color="auto"/>
            </w:tcBorders>
            <w:shd w:val="clear" w:color="auto" w:fill="auto"/>
            <w:noWrap/>
            <w:vAlign w:val="center"/>
            <w:hideMark/>
          </w:tcPr>
          <w:p w14:paraId="077981D8"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Πρακτική Άσκηση</w:t>
            </w:r>
          </w:p>
        </w:tc>
      </w:tr>
      <w:tr w:rsidR="00D30B6D" w:rsidRPr="00D30B6D" w14:paraId="690F6F2B" w14:textId="77777777" w:rsidTr="00C7518E">
        <w:trPr>
          <w:trHeight w:val="658"/>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bottom w:val="single" w:sz="4" w:space="0" w:color="auto"/>
            </w:tcBorders>
            <w:shd w:val="clear" w:color="auto" w:fill="auto"/>
            <w:hideMark/>
          </w:tcPr>
          <w:p w14:paraId="2DD3A037" w14:textId="77777777" w:rsidR="00D30B6D" w:rsidRPr="001464AD" w:rsidRDefault="00D30B6D" w:rsidP="00D2624E">
            <w:pPr>
              <w:spacing w:line="240" w:lineRule="atLeast"/>
              <w:rPr>
                <w:rFonts w:ascii="Cambria" w:eastAsia="Times New Roman" w:hAnsi="Cambria" w:cstheme="minorHAnsi"/>
                <w:sz w:val="24"/>
                <w:szCs w:val="24"/>
              </w:rPr>
            </w:pPr>
          </w:p>
        </w:tc>
        <w:tc>
          <w:tcPr>
            <w:tcW w:w="992" w:type="dxa"/>
            <w:tcBorders>
              <w:bottom w:val="single" w:sz="4" w:space="0" w:color="auto"/>
            </w:tcBorders>
            <w:shd w:val="clear" w:color="auto" w:fill="auto"/>
            <w:noWrap/>
            <w:vAlign w:val="center"/>
            <w:hideMark/>
          </w:tcPr>
          <w:p w14:paraId="2AB62CCF" w14:textId="0C0DB74C"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Π.Ε.1.4</w:t>
            </w:r>
          </w:p>
        </w:tc>
        <w:tc>
          <w:tcPr>
            <w:tcW w:w="4819" w:type="dxa"/>
            <w:tcBorders>
              <w:bottom w:val="single" w:sz="4" w:space="0" w:color="auto"/>
              <w:right w:val="single" w:sz="4" w:space="0" w:color="auto"/>
            </w:tcBorders>
            <w:shd w:val="clear" w:color="auto" w:fill="auto"/>
            <w:noWrap/>
            <w:vAlign w:val="center"/>
            <w:hideMark/>
          </w:tcPr>
          <w:p w14:paraId="29E1B7F9"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Πιστοποίηση επαγγελματικών προσόντων</w:t>
            </w:r>
          </w:p>
        </w:tc>
      </w:tr>
      <w:tr w:rsidR="00D30B6D" w:rsidRPr="00D30B6D" w14:paraId="52FC72CC" w14:textId="77777777" w:rsidTr="00C7518E">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tcBorders>
            <w:shd w:val="clear" w:color="auto" w:fill="auto"/>
            <w:noWrap/>
            <w:hideMark/>
          </w:tcPr>
          <w:p w14:paraId="7741E910" w14:textId="5355C15C" w:rsidR="00D30B6D" w:rsidRPr="001464AD" w:rsidRDefault="00D30B6D" w:rsidP="00D2624E">
            <w:pPr>
              <w:spacing w:line="240" w:lineRule="atLeast"/>
              <w:rPr>
                <w:rFonts w:ascii="Cambria" w:eastAsia="Times New Roman" w:hAnsi="Cambria" w:cstheme="minorHAnsi"/>
                <w:sz w:val="24"/>
                <w:szCs w:val="24"/>
              </w:rPr>
            </w:pPr>
            <w:r w:rsidRPr="001464AD">
              <w:rPr>
                <w:rFonts w:ascii="Cambria" w:eastAsia="Times New Roman" w:hAnsi="Cambria" w:cstheme="minorHAnsi"/>
                <w:sz w:val="24"/>
                <w:szCs w:val="24"/>
              </w:rPr>
              <w:t>2. Εκπόνηση, αναπαραγωγή και προσβασιμοποίηση του εκπαιδευτικού υλικού</w:t>
            </w:r>
          </w:p>
        </w:tc>
        <w:tc>
          <w:tcPr>
            <w:tcW w:w="992" w:type="dxa"/>
            <w:tcBorders>
              <w:top w:val="single" w:sz="4" w:space="0" w:color="auto"/>
              <w:bottom w:val="single" w:sz="4" w:space="0" w:color="auto"/>
            </w:tcBorders>
            <w:shd w:val="clear" w:color="auto" w:fill="auto"/>
            <w:noWrap/>
            <w:vAlign w:val="center"/>
            <w:hideMark/>
          </w:tcPr>
          <w:p w14:paraId="3696F151" w14:textId="053D9DB4"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Π.Ε.2.1</w:t>
            </w:r>
          </w:p>
        </w:tc>
        <w:tc>
          <w:tcPr>
            <w:tcW w:w="4819" w:type="dxa"/>
            <w:tcBorders>
              <w:top w:val="single" w:sz="4" w:space="0" w:color="auto"/>
              <w:bottom w:val="single" w:sz="4" w:space="0" w:color="auto"/>
              <w:right w:val="single" w:sz="4" w:space="0" w:color="auto"/>
            </w:tcBorders>
            <w:shd w:val="clear" w:color="auto" w:fill="auto"/>
            <w:noWrap/>
            <w:vAlign w:val="center"/>
            <w:hideMark/>
          </w:tcPr>
          <w:p w14:paraId="57B4767C" w14:textId="589D7BEB"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Εκπόνηση, αναπαραγωγή και προσβασιμοποίηση του εκπαιδευτικού υλικού</w:t>
            </w:r>
          </w:p>
        </w:tc>
      </w:tr>
      <w:tr w:rsidR="00D30B6D" w:rsidRPr="00D30B6D" w14:paraId="3750BD0C" w14:textId="77777777" w:rsidTr="00C7518E">
        <w:trPr>
          <w:trHeight w:val="568"/>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left w:val="single" w:sz="4" w:space="0" w:color="auto"/>
            </w:tcBorders>
            <w:shd w:val="clear" w:color="auto" w:fill="auto"/>
            <w:noWrap/>
            <w:hideMark/>
          </w:tcPr>
          <w:p w14:paraId="7C5AC31A" w14:textId="3D3C389C" w:rsidR="00D30B6D" w:rsidRPr="001464AD" w:rsidRDefault="00D30B6D" w:rsidP="00D2624E">
            <w:pPr>
              <w:spacing w:line="240" w:lineRule="atLeast"/>
              <w:rPr>
                <w:rFonts w:ascii="Cambria" w:eastAsia="Times New Roman" w:hAnsi="Cambria" w:cstheme="minorHAnsi"/>
                <w:sz w:val="24"/>
                <w:szCs w:val="24"/>
              </w:rPr>
            </w:pPr>
            <w:r w:rsidRPr="001464AD">
              <w:rPr>
                <w:rFonts w:ascii="Cambria" w:eastAsia="Times New Roman" w:hAnsi="Cambria" w:cstheme="minorHAnsi"/>
                <w:sz w:val="24"/>
                <w:szCs w:val="24"/>
              </w:rPr>
              <w:t>3. Διαχείριση Υλοποίησης και παρακολούθηση Πράξης - Δημοσιότητα - Καταβολή Εκπαιδευτικών επιδομάτων</w:t>
            </w:r>
          </w:p>
        </w:tc>
        <w:tc>
          <w:tcPr>
            <w:tcW w:w="992" w:type="dxa"/>
            <w:tcBorders>
              <w:top w:val="single" w:sz="4" w:space="0" w:color="auto"/>
            </w:tcBorders>
            <w:shd w:val="clear" w:color="auto" w:fill="auto"/>
            <w:noWrap/>
            <w:vAlign w:val="center"/>
            <w:hideMark/>
          </w:tcPr>
          <w:p w14:paraId="40FBBF6C" w14:textId="77777777"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Π.Ε.3.1</w:t>
            </w:r>
          </w:p>
        </w:tc>
        <w:tc>
          <w:tcPr>
            <w:tcW w:w="4819" w:type="dxa"/>
            <w:tcBorders>
              <w:top w:val="single" w:sz="4" w:space="0" w:color="auto"/>
              <w:right w:val="single" w:sz="4" w:space="0" w:color="auto"/>
            </w:tcBorders>
            <w:shd w:val="clear" w:color="auto" w:fill="auto"/>
            <w:noWrap/>
            <w:vAlign w:val="center"/>
            <w:hideMark/>
          </w:tcPr>
          <w:p w14:paraId="14EB64BC" w14:textId="40010D6D"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hAnsi="Cambria" w:cstheme="minorHAnsi"/>
                <w:sz w:val="24"/>
                <w:szCs w:val="24"/>
              </w:rPr>
              <w:t>Παρακολούθηση-Συντονισμός-Διαχείριση του Έργου</w:t>
            </w:r>
          </w:p>
        </w:tc>
      </w:tr>
      <w:tr w:rsidR="00D30B6D" w:rsidRPr="00D30B6D" w14:paraId="722A0A00" w14:textId="77777777" w:rsidTr="00C7518E">
        <w:trPr>
          <w:trHeight w:val="562"/>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tcBorders>
            <w:shd w:val="clear" w:color="auto" w:fill="auto"/>
            <w:noWrap/>
          </w:tcPr>
          <w:p w14:paraId="2F7159C4" w14:textId="77777777" w:rsidR="00D30B6D" w:rsidRPr="001464AD" w:rsidRDefault="00D30B6D" w:rsidP="00D2624E">
            <w:pPr>
              <w:spacing w:line="240" w:lineRule="atLeast"/>
              <w:rPr>
                <w:rFonts w:ascii="Cambria" w:eastAsia="Times New Roman" w:hAnsi="Cambria" w:cstheme="minorHAnsi"/>
                <w:sz w:val="24"/>
                <w:szCs w:val="24"/>
              </w:rPr>
            </w:pPr>
          </w:p>
        </w:tc>
        <w:tc>
          <w:tcPr>
            <w:tcW w:w="992" w:type="dxa"/>
            <w:shd w:val="clear" w:color="auto" w:fill="auto"/>
            <w:noWrap/>
            <w:vAlign w:val="center"/>
          </w:tcPr>
          <w:p w14:paraId="2A8D76F7" w14:textId="27D7B39F"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Π.Ε.3.2</w:t>
            </w:r>
          </w:p>
        </w:tc>
        <w:tc>
          <w:tcPr>
            <w:tcW w:w="4819" w:type="dxa"/>
            <w:tcBorders>
              <w:right w:val="single" w:sz="4" w:space="0" w:color="auto"/>
            </w:tcBorders>
            <w:shd w:val="clear" w:color="auto" w:fill="auto"/>
            <w:noWrap/>
            <w:vAlign w:val="center"/>
          </w:tcPr>
          <w:p w14:paraId="1019B581"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Δημοσιότητα</w:t>
            </w:r>
          </w:p>
        </w:tc>
      </w:tr>
      <w:tr w:rsidR="00D30B6D" w:rsidRPr="00D30B6D" w14:paraId="1FD51845" w14:textId="77777777" w:rsidTr="00C7518E">
        <w:trPr>
          <w:trHeight w:val="698"/>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auto"/>
              <w:bottom w:val="single" w:sz="4" w:space="0" w:color="auto"/>
            </w:tcBorders>
            <w:shd w:val="clear" w:color="auto" w:fill="auto"/>
            <w:noWrap/>
            <w:hideMark/>
          </w:tcPr>
          <w:p w14:paraId="51CEA7BF" w14:textId="77777777" w:rsidR="00D30B6D" w:rsidRPr="001464AD" w:rsidRDefault="00D30B6D" w:rsidP="00D2624E">
            <w:pPr>
              <w:spacing w:line="240" w:lineRule="atLeast"/>
              <w:rPr>
                <w:rFonts w:ascii="Cambria" w:eastAsia="Times New Roman" w:hAnsi="Cambria" w:cstheme="minorHAnsi"/>
                <w:sz w:val="24"/>
                <w:szCs w:val="24"/>
              </w:rPr>
            </w:pPr>
          </w:p>
        </w:tc>
        <w:tc>
          <w:tcPr>
            <w:tcW w:w="992" w:type="dxa"/>
            <w:tcBorders>
              <w:bottom w:val="single" w:sz="4" w:space="0" w:color="auto"/>
            </w:tcBorders>
            <w:shd w:val="clear" w:color="auto" w:fill="auto"/>
            <w:noWrap/>
            <w:vAlign w:val="center"/>
            <w:hideMark/>
          </w:tcPr>
          <w:p w14:paraId="00062D12" w14:textId="19129B34"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Π.Ε.3.3</w:t>
            </w:r>
          </w:p>
        </w:tc>
        <w:tc>
          <w:tcPr>
            <w:tcW w:w="4819" w:type="dxa"/>
            <w:tcBorders>
              <w:bottom w:val="single" w:sz="4" w:space="0" w:color="auto"/>
              <w:right w:val="single" w:sz="4" w:space="0" w:color="auto"/>
            </w:tcBorders>
            <w:shd w:val="clear" w:color="auto" w:fill="auto"/>
            <w:noWrap/>
            <w:vAlign w:val="center"/>
            <w:hideMark/>
          </w:tcPr>
          <w:p w14:paraId="07FBC77C"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Πληρωμή επιδομάτων καταρτιζόμενων</w:t>
            </w:r>
          </w:p>
        </w:tc>
      </w:tr>
      <w:tr w:rsidR="00D30B6D" w:rsidRPr="00D30B6D" w14:paraId="036118FE" w14:textId="77777777" w:rsidTr="00C7518E">
        <w:trPr>
          <w:trHeight w:val="56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tcBorders>
            <w:shd w:val="clear" w:color="auto" w:fill="auto"/>
            <w:noWrap/>
            <w:hideMark/>
          </w:tcPr>
          <w:p w14:paraId="529E7D99" w14:textId="77777777" w:rsidR="00D30B6D" w:rsidRPr="001464AD" w:rsidRDefault="00D30B6D" w:rsidP="00D2624E">
            <w:pPr>
              <w:spacing w:line="240" w:lineRule="atLeast"/>
              <w:rPr>
                <w:rFonts w:ascii="Cambria" w:eastAsia="Times New Roman" w:hAnsi="Cambria" w:cstheme="minorHAnsi"/>
                <w:sz w:val="24"/>
                <w:szCs w:val="24"/>
              </w:rPr>
            </w:pPr>
            <w:r w:rsidRPr="001464AD">
              <w:rPr>
                <w:rFonts w:ascii="Cambria" w:eastAsia="Times New Roman" w:hAnsi="Cambria" w:cstheme="minorHAnsi"/>
                <w:sz w:val="24"/>
                <w:szCs w:val="24"/>
              </w:rPr>
              <w:t>4. ΕX POST εξωτερική αξιολόγηση του Έργου</w:t>
            </w:r>
          </w:p>
        </w:tc>
        <w:tc>
          <w:tcPr>
            <w:tcW w:w="992" w:type="dxa"/>
            <w:tcBorders>
              <w:top w:val="single" w:sz="4" w:space="0" w:color="auto"/>
              <w:bottom w:val="single" w:sz="4" w:space="0" w:color="auto"/>
            </w:tcBorders>
            <w:shd w:val="clear" w:color="auto" w:fill="auto"/>
            <w:noWrap/>
            <w:vAlign w:val="center"/>
            <w:hideMark/>
          </w:tcPr>
          <w:p w14:paraId="2545306C" w14:textId="79D8D575" w:rsidR="00D30B6D" w:rsidRPr="001464AD" w:rsidRDefault="00D30B6D" w:rsidP="00D20F2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bCs/>
                <w:sz w:val="24"/>
                <w:szCs w:val="24"/>
              </w:rPr>
            </w:pPr>
            <w:r w:rsidRPr="001464AD">
              <w:rPr>
                <w:rFonts w:ascii="Cambria" w:eastAsia="Times New Roman" w:hAnsi="Cambria" w:cstheme="minorHAnsi"/>
                <w:b/>
                <w:bCs/>
                <w:sz w:val="24"/>
                <w:szCs w:val="24"/>
              </w:rPr>
              <w:t>Π.Ε.4.1</w:t>
            </w:r>
          </w:p>
        </w:tc>
        <w:tc>
          <w:tcPr>
            <w:tcW w:w="4819" w:type="dxa"/>
            <w:tcBorders>
              <w:top w:val="single" w:sz="4" w:space="0" w:color="auto"/>
              <w:bottom w:val="single" w:sz="4" w:space="0" w:color="auto"/>
              <w:right w:val="single" w:sz="4" w:space="0" w:color="auto"/>
            </w:tcBorders>
            <w:shd w:val="clear" w:color="auto" w:fill="auto"/>
            <w:noWrap/>
            <w:vAlign w:val="center"/>
            <w:hideMark/>
          </w:tcPr>
          <w:p w14:paraId="6A5F70E7" w14:textId="77777777" w:rsidR="00D30B6D" w:rsidRPr="001464AD" w:rsidRDefault="00D30B6D" w:rsidP="00BA6D26">
            <w:pPr>
              <w:spacing w:line="240"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1464AD">
              <w:rPr>
                <w:rFonts w:ascii="Cambria" w:eastAsia="Times New Roman" w:hAnsi="Cambria" w:cstheme="minorHAnsi"/>
                <w:sz w:val="24"/>
                <w:szCs w:val="24"/>
              </w:rPr>
              <w:t>Δράσεις Αξιολόγησης</w:t>
            </w:r>
          </w:p>
        </w:tc>
      </w:tr>
    </w:tbl>
    <w:p w14:paraId="2A4499C3" w14:textId="24CB9BFE" w:rsidR="00D30B6D" w:rsidRPr="00D30B6D" w:rsidRDefault="00D30B6D" w:rsidP="000C3F7E">
      <w:pPr>
        <w:jc w:val="both"/>
        <w:rPr>
          <w:rFonts w:ascii="Cambria" w:hAnsi="Cambria" w:cs="Arial"/>
        </w:rPr>
      </w:pPr>
    </w:p>
    <w:sectPr w:rsidR="00D30B6D" w:rsidRPr="00D30B6D" w:rsidSect="00D30B6D">
      <w:pgSz w:w="11906" w:h="16838"/>
      <w:pgMar w:top="1440" w:right="180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07AD" w14:textId="77777777" w:rsidR="00E94D1B" w:rsidRDefault="00E94D1B" w:rsidP="00E90112">
      <w:pPr>
        <w:spacing w:after="0" w:line="240" w:lineRule="auto"/>
      </w:pPr>
      <w:r>
        <w:separator/>
      </w:r>
    </w:p>
  </w:endnote>
  <w:endnote w:type="continuationSeparator" w:id="0">
    <w:p w14:paraId="122D0967" w14:textId="77777777" w:rsidR="00E94D1B" w:rsidRDefault="00E94D1B" w:rsidP="00E9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44B1" w14:textId="77777777" w:rsidR="00E94D1B" w:rsidRDefault="00E94D1B" w:rsidP="00E90112">
      <w:pPr>
        <w:spacing w:after="0" w:line="240" w:lineRule="auto"/>
      </w:pPr>
      <w:r>
        <w:separator/>
      </w:r>
    </w:p>
  </w:footnote>
  <w:footnote w:type="continuationSeparator" w:id="0">
    <w:p w14:paraId="30E54D3A" w14:textId="77777777" w:rsidR="00E94D1B" w:rsidRDefault="00E94D1B" w:rsidP="00E90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A40E8A"/>
    <w:lvl w:ilvl="0">
      <w:numFmt w:val="decimal"/>
      <w:pStyle w:val="FootnotesymbolCharCharCharCharChar1"/>
      <w:lvlText w:val="*"/>
      <w:lvlJc w:val="left"/>
    </w:lvl>
  </w:abstractNum>
  <w:abstractNum w:abstractNumId="1" w15:restartNumberingAfterBreak="0">
    <w:nsid w:val="1AEC0208"/>
    <w:multiLevelType w:val="hybridMultilevel"/>
    <w:tmpl w:val="20B046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5A1B1A"/>
    <w:multiLevelType w:val="hybridMultilevel"/>
    <w:tmpl w:val="E00E1596"/>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A2880"/>
    <w:multiLevelType w:val="hybridMultilevel"/>
    <w:tmpl w:val="9BB88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905A0"/>
    <w:multiLevelType w:val="hybridMultilevel"/>
    <w:tmpl w:val="6598E49C"/>
    <w:lvl w:ilvl="0" w:tplc="E64239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lvlOverride w:ilvl="0">
      <w:lvl w:ilvl="0">
        <w:start w:val="1"/>
        <w:numFmt w:val="bullet"/>
        <w:pStyle w:val="FootnotesymbolCharCharCharCharChar1"/>
        <w:lvlText w:val=""/>
        <w:legacy w:legacy="1" w:legacySpace="0" w:legacyIndent="360"/>
        <w:lvlJc w:val="left"/>
        <w:pPr>
          <w:ind w:left="540" w:hanging="360"/>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67"/>
    <w:rsid w:val="00084BA8"/>
    <w:rsid w:val="000A5C68"/>
    <w:rsid w:val="000C3F7E"/>
    <w:rsid w:val="000D2C4E"/>
    <w:rsid w:val="001464AD"/>
    <w:rsid w:val="00162E76"/>
    <w:rsid w:val="0017182C"/>
    <w:rsid w:val="00190A72"/>
    <w:rsid w:val="00192543"/>
    <w:rsid w:val="001B2021"/>
    <w:rsid w:val="001B4244"/>
    <w:rsid w:val="0020556A"/>
    <w:rsid w:val="00213396"/>
    <w:rsid w:val="00260A90"/>
    <w:rsid w:val="0028432D"/>
    <w:rsid w:val="00295260"/>
    <w:rsid w:val="002A54C6"/>
    <w:rsid w:val="002D5CC6"/>
    <w:rsid w:val="00332786"/>
    <w:rsid w:val="00346CAF"/>
    <w:rsid w:val="003C7F75"/>
    <w:rsid w:val="00410EC9"/>
    <w:rsid w:val="0045389A"/>
    <w:rsid w:val="00467313"/>
    <w:rsid w:val="004D290C"/>
    <w:rsid w:val="004E2F6F"/>
    <w:rsid w:val="00530917"/>
    <w:rsid w:val="00570BEB"/>
    <w:rsid w:val="00581640"/>
    <w:rsid w:val="005858CE"/>
    <w:rsid w:val="00596A25"/>
    <w:rsid w:val="005E001E"/>
    <w:rsid w:val="005E2800"/>
    <w:rsid w:val="00600D42"/>
    <w:rsid w:val="00612EA5"/>
    <w:rsid w:val="006234CC"/>
    <w:rsid w:val="00690E2F"/>
    <w:rsid w:val="006A2DE7"/>
    <w:rsid w:val="006B4237"/>
    <w:rsid w:val="006B4E82"/>
    <w:rsid w:val="006C48F7"/>
    <w:rsid w:val="006D1340"/>
    <w:rsid w:val="00720026"/>
    <w:rsid w:val="007346FC"/>
    <w:rsid w:val="007349E6"/>
    <w:rsid w:val="0075437E"/>
    <w:rsid w:val="0075588A"/>
    <w:rsid w:val="007A439D"/>
    <w:rsid w:val="007D7CA8"/>
    <w:rsid w:val="007F44D2"/>
    <w:rsid w:val="008060BC"/>
    <w:rsid w:val="00882C15"/>
    <w:rsid w:val="008847B9"/>
    <w:rsid w:val="008B5166"/>
    <w:rsid w:val="008C2791"/>
    <w:rsid w:val="008F389F"/>
    <w:rsid w:val="00991A0E"/>
    <w:rsid w:val="00A46717"/>
    <w:rsid w:val="00A92203"/>
    <w:rsid w:val="00B06BBE"/>
    <w:rsid w:val="00B46924"/>
    <w:rsid w:val="00BA6D26"/>
    <w:rsid w:val="00BF34B0"/>
    <w:rsid w:val="00BF4767"/>
    <w:rsid w:val="00C0405F"/>
    <w:rsid w:val="00C17744"/>
    <w:rsid w:val="00C40F1B"/>
    <w:rsid w:val="00C603F8"/>
    <w:rsid w:val="00C7518E"/>
    <w:rsid w:val="00C864D4"/>
    <w:rsid w:val="00C90D06"/>
    <w:rsid w:val="00CF57C1"/>
    <w:rsid w:val="00D0374B"/>
    <w:rsid w:val="00D2624E"/>
    <w:rsid w:val="00D30B6D"/>
    <w:rsid w:val="00D667D1"/>
    <w:rsid w:val="00DB448B"/>
    <w:rsid w:val="00DC5241"/>
    <w:rsid w:val="00E56B57"/>
    <w:rsid w:val="00E678BF"/>
    <w:rsid w:val="00E90112"/>
    <w:rsid w:val="00E94D1B"/>
    <w:rsid w:val="00F10734"/>
    <w:rsid w:val="00F520FC"/>
    <w:rsid w:val="00FA09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BF94"/>
  <w15:chartTrackingRefBased/>
  <w15:docId w15:val="{4A53161F-0A45-4D49-9049-C6DE9900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Bullet21,Bullet22,Bullet23,Bullet211,Bullet24,Bullet25,Bullet26,Bullet27,bl11,Bullet212,Bullet28,bl12,Bullet213,Bullet29,bl13,Bullet214,Bullet210,Bullet215,Itemize,List1,Liste à puces retrait droite,Bullet List"/>
    <w:basedOn w:val="a"/>
    <w:link w:val="Char"/>
    <w:uiPriority w:val="34"/>
    <w:qFormat/>
    <w:rsid w:val="00CF57C1"/>
    <w:pPr>
      <w:spacing w:after="200" w:line="276" w:lineRule="auto"/>
      <w:ind w:left="720"/>
      <w:contextualSpacing/>
    </w:p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locked/>
    <w:rsid w:val="00CF57C1"/>
  </w:style>
  <w:style w:type="table" w:customStyle="1" w:styleId="1">
    <w:name w:val="Πλέγμα πίνακα1"/>
    <w:basedOn w:val="a1"/>
    <w:next w:val="a4"/>
    <w:uiPriority w:val="39"/>
    <w:rsid w:val="0080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0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90E2F"/>
    <w:pPr>
      <w:tabs>
        <w:tab w:val="center" w:pos="4153"/>
        <w:tab w:val="right" w:pos="8306"/>
      </w:tabs>
      <w:spacing w:after="0" w:line="240" w:lineRule="auto"/>
      <w:jc w:val="both"/>
    </w:pPr>
    <w:rPr>
      <w:rFonts w:ascii="Cambria" w:eastAsia="Times New Roman" w:hAnsi="Cambria" w:cs="Times New Roman"/>
      <w:color w:val="000000"/>
    </w:rPr>
  </w:style>
  <w:style w:type="character" w:customStyle="1" w:styleId="Char0">
    <w:name w:val="Κεφαλίδα Char"/>
    <w:basedOn w:val="a0"/>
    <w:link w:val="a5"/>
    <w:uiPriority w:val="99"/>
    <w:rsid w:val="00690E2F"/>
    <w:rPr>
      <w:rFonts w:ascii="Cambria" w:eastAsia="Times New Roman" w:hAnsi="Cambria" w:cs="Times New Roman"/>
      <w:color w:val="000000"/>
    </w:rPr>
  </w:style>
  <w:style w:type="paragraph" w:styleId="a6">
    <w:name w:val="Balloon Text"/>
    <w:basedOn w:val="a"/>
    <w:link w:val="Char1"/>
    <w:uiPriority w:val="99"/>
    <w:semiHidden/>
    <w:unhideWhenUsed/>
    <w:rsid w:val="001B202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B2021"/>
    <w:rPr>
      <w:rFonts w:ascii="Segoe UI" w:hAnsi="Segoe UI" w:cs="Segoe UI"/>
      <w:sz w:val="18"/>
      <w:szCs w:val="18"/>
    </w:rPr>
  </w:style>
  <w:style w:type="paragraph" w:styleId="a7">
    <w:name w:val="footnote text"/>
    <w:aliases w:val="Point 3 Char,Footnote text,ESPON Footnote Text,Schriftart: 9 pt,Schriftart: 10 pt,Schriftart: 8 pt,Κείμενο υποσημείωσης-KATERINA,Nota,Char,Fußnotentextf,Schriftart: 8 pt Cha, Char Char Char"/>
    <w:basedOn w:val="a"/>
    <w:link w:val="Char2"/>
    <w:uiPriority w:val="99"/>
    <w:rsid w:val="00E90112"/>
    <w:pPr>
      <w:spacing w:before="120" w:after="120" w:line="280" w:lineRule="atLeast"/>
      <w:jc w:val="both"/>
    </w:pPr>
    <w:rPr>
      <w:rFonts w:ascii="Calibri" w:eastAsia="Batang" w:hAnsi="Calibri" w:cs="Times New Roman"/>
      <w:sz w:val="20"/>
      <w:szCs w:val="20"/>
      <w:lang w:val="en-GB" w:eastAsia="ko-KR"/>
    </w:rPr>
  </w:style>
  <w:style w:type="character" w:customStyle="1" w:styleId="Char2">
    <w:name w:val="Κείμενο υποσημείωσης Char"/>
    <w:aliases w:val="Point 3 Char Char,Footnote text Char,ESPON Footnote Text Char,Schriftart: 9 pt Char,Schriftart: 10 pt Char,Schriftart: 8 pt Char,Κείμενο υποσημείωσης-KATERINA Char,Nota Char,Char Char,Fußnotentextf Char, Char Char Char Char"/>
    <w:basedOn w:val="a0"/>
    <w:link w:val="a7"/>
    <w:uiPriority w:val="99"/>
    <w:rsid w:val="00E90112"/>
    <w:rPr>
      <w:rFonts w:ascii="Calibri" w:eastAsia="Batang" w:hAnsi="Calibri" w:cs="Times New Roman"/>
      <w:sz w:val="20"/>
      <w:szCs w:val="20"/>
      <w:lang w:val="en-GB" w:eastAsia="ko-KR"/>
    </w:rPr>
  </w:style>
  <w:style w:type="character" w:styleId="a8">
    <w:name w:val="footnote reference"/>
    <w:aliases w:val="Footnote symbol,Footnote reference number,note TESI,Footnote Reference Number,Footnote Reference_LVL6,Footnote Reference_LVL61,Footnote Reference_LVL62,Footnote Reference_LVL63,Footnote Reference_LVL64,Voetnootverwijzing,Footnote"/>
    <w:link w:val="FootnotesymbolCharCharCharCharChar1"/>
    <w:qFormat/>
    <w:rsid w:val="00E90112"/>
    <w:rPr>
      <w:rFonts w:ascii="Calibri" w:hAnsi="Calibri"/>
      <w:i/>
      <w:sz w:val="18"/>
      <w:vertAlign w:val="superscript"/>
    </w:rPr>
  </w:style>
  <w:style w:type="paragraph" w:customStyle="1" w:styleId="FootnotesymbolCharCharCharCharChar1">
    <w:name w:val="Footnote symbol Char Char Char Char Char1"/>
    <w:aliases w:val="Footnote Char Char1 Char Char Char,Footnote reference number Char Char1 Char Char Char,note TESI Char Char1 Char Char Char,BVI fnr Char Char1 Char Char Char Char"/>
    <w:basedOn w:val="a"/>
    <w:next w:val="a"/>
    <w:link w:val="a8"/>
    <w:rsid w:val="00E90112"/>
    <w:pPr>
      <w:numPr>
        <w:numId w:val="4"/>
      </w:numPr>
      <w:spacing w:before="120" w:line="240" w:lineRule="exact"/>
      <w:ind w:left="0" w:firstLine="0"/>
    </w:pPr>
    <w:rPr>
      <w:rFonts w:ascii="Calibri" w:hAnsi="Calibri"/>
      <w:i/>
      <w:sz w:val="18"/>
      <w:vertAlign w:val="superscript"/>
    </w:rPr>
  </w:style>
  <w:style w:type="table" w:customStyle="1" w:styleId="11">
    <w:name w:val="Πίνακας 1 με ανοιχτόχρωμο πλέγμα1"/>
    <w:basedOn w:val="a1"/>
    <w:uiPriority w:val="46"/>
    <w:rsid w:val="00D30B6D"/>
    <w:pPr>
      <w:spacing w:after="0" w:line="240" w:lineRule="auto"/>
    </w:pPr>
    <w:rPr>
      <w:rFonts w:eastAsiaTheme="minorEastAsia"/>
      <w:lang w:eastAsia="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82C1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410C-6F28-4C5F-B9DE-C2887D47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4580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tkatsani</cp:lastModifiedBy>
  <cp:revision>2</cp:revision>
  <dcterms:created xsi:type="dcterms:W3CDTF">2021-05-28T12:31:00Z</dcterms:created>
  <dcterms:modified xsi:type="dcterms:W3CDTF">2021-05-28T12:31:00Z</dcterms:modified>
</cp:coreProperties>
</file>