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F4A869" w14:textId="77777777" w:rsidR="00A5663B" w:rsidRPr="00A5663B" w:rsidRDefault="00A76B42" w:rsidP="00CD7803">
      <w:pPr>
        <w:jc w:val="right"/>
      </w:pPr>
      <w:sdt>
        <w:sdtPr>
          <w:id w:val="-1176563549"/>
          <w:lock w:val="sdtContentLocked"/>
          <w:placeholder>
            <w:docPart w:val="91FD46E521604CFDA343F002EBCD3CA7"/>
          </w:placeholder>
          <w:group/>
        </w:sdtPr>
        <w:sdtEndPr/>
        <w:sdtContent>
          <w:r w:rsidR="00A5663B" w:rsidRPr="00A5663B">
            <w:br w:type="column"/>
          </w:r>
        </w:sdtContent>
      </w:sdt>
      <w:sdt>
        <w:sdtPr>
          <w:id w:val="-1291518111"/>
          <w:lock w:val="contentLocked"/>
          <w:placeholder>
            <w:docPart w:val="91FD46E521604CFDA343F002EBCD3CA7"/>
          </w:placeholder>
          <w:group/>
        </w:sdtPr>
        <w:sdtEndPr/>
        <w:sdtContent>
          <w:sdt>
            <w:sdtPr>
              <w:rPr>
                <w:rStyle w:val="ab"/>
              </w:rPr>
              <w:alias w:val="Πόλη"/>
              <w:tag w:val="Πόλη"/>
              <w:id w:val="1019975433"/>
              <w:lock w:val="sdtLocked"/>
              <w:placeholder>
                <w:docPart w:val="91FD46E521604CFDA343F002EBCD3CA7"/>
              </w:placeholder>
              <w:text/>
            </w:sdtPr>
            <w:sdtEndPr>
              <w:rPr>
                <w:rStyle w:val="ab"/>
              </w:rPr>
            </w:sdtEndPr>
            <w:sdtContent>
              <w:r w:rsidR="00A5663B" w:rsidRPr="004D62AB">
                <w:rPr>
                  <w:rStyle w:val="ab"/>
                </w:rPr>
                <w:t>Αθήνα</w:t>
              </w:r>
            </w:sdtContent>
          </w:sdt>
          <w:r w:rsidR="00A5663B" w:rsidRPr="00A5663B">
            <w:t xml:space="preserve">: </w:t>
          </w:r>
          <w:r w:rsidR="00C0166C">
            <w:tab/>
          </w:r>
          <w:sdt>
            <w:sdtPr>
              <w:rPr>
                <w:rStyle w:val="TextChar"/>
              </w:rPr>
              <w:alias w:val="Ημερομηνία Πρωτοκόλλου"/>
              <w:tag w:val="Ημερομηνία Πρωτοκόλλου"/>
              <w:id w:val="-147897076"/>
              <w:lock w:val="sdtLocked"/>
              <w:placeholder>
                <w:docPart w:val="D81EA7184EA04C508CB03A91D271459A"/>
              </w:placeholder>
              <w:date w:fullDate="2018-09-24T00:00:00Z">
                <w:dateFormat w:val="dd.MM.yyyy"/>
                <w:lid w:val="el-GR"/>
                <w:storeMappedDataAs w:val="dateTime"/>
                <w:calendar w:val="gregorian"/>
              </w:date>
            </w:sdtPr>
            <w:sdtEndPr>
              <w:rPr>
                <w:rStyle w:val="TextChar"/>
              </w:rPr>
            </w:sdtEndPr>
            <w:sdtContent>
              <w:r w:rsidR="00957198">
                <w:rPr>
                  <w:rStyle w:val="TextChar"/>
                </w:rPr>
                <w:t>24.09.2018</w:t>
              </w:r>
            </w:sdtContent>
          </w:sdt>
        </w:sdtContent>
      </w:sdt>
    </w:p>
    <w:p w14:paraId="5BED88A1" w14:textId="4157D8C0" w:rsidR="00A5663B" w:rsidRPr="00A5663B" w:rsidRDefault="00A76B42" w:rsidP="00CD7803">
      <w:pPr>
        <w:jc w:val="right"/>
      </w:pPr>
      <w:sdt>
        <w:sdtPr>
          <w:rPr>
            <w:b/>
          </w:rPr>
          <w:id w:val="-457178062"/>
          <w:lock w:val="sdtContentLocked"/>
          <w:placeholder>
            <w:docPart w:val="91FD46E521604CFDA343F002EBCD3CA7"/>
          </w:placeholder>
          <w:group/>
        </w:sdtPr>
        <w:sdtEndPr>
          <w:rPr>
            <w:b w:val="0"/>
          </w:rPr>
        </w:sdtEndPr>
        <w:sdtContent>
          <w:r w:rsidR="00A5663B" w:rsidRPr="00CD7803">
            <w:rPr>
              <w:b/>
            </w:rPr>
            <w:t>Αρ. Πρωτ.</w:t>
          </w:r>
          <w:r w:rsidR="00A5663B" w:rsidRPr="004D62AB">
            <w:t>:</w:t>
          </w:r>
        </w:sdtContent>
      </w:sdt>
      <w:r w:rsidR="00A5663B" w:rsidRPr="00A5663B">
        <w:t xml:space="preserve"> </w:t>
      </w:r>
      <w:r w:rsidR="00C0166C">
        <w:tab/>
      </w:r>
      <w:sdt>
        <w:sdtPr>
          <w:rPr>
            <w:rStyle w:val="TextChar"/>
          </w:rPr>
          <w:alias w:val="Αριθμός Πρωτοκόλλου"/>
          <w:tag w:val="Αρ. Πρωτ."/>
          <w:id w:val="-2001419544"/>
          <w:lock w:val="sdtLocked"/>
          <w:placeholder>
            <w:docPart w:val="91FD46E521604CFDA343F002EBCD3CA7"/>
          </w:placeholder>
          <w:text/>
        </w:sdtPr>
        <w:sdtEndPr>
          <w:rPr>
            <w:rStyle w:val="TextChar"/>
          </w:rPr>
        </w:sdtEndPr>
        <w:sdtContent>
          <w:r w:rsidR="00E75A58">
            <w:rPr>
              <w:rStyle w:val="TextChar"/>
            </w:rPr>
            <w:t>1099</w:t>
          </w:r>
        </w:sdtContent>
      </w:sdt>
    </w:p>
    <w:p w14:paraId="429F6314" w14:textId="77777777" w:rsidR="00A5663B" w:rsidRPr="00A5663B" w:rsidRDefault="00A5663B" w:rsidP="00CD7803">
      <w:pPr>
        <w:jc w:val="right"/>
        <w:sectPr w:rsidR="00A5663B" w:rsidRPr="00A5663B" w:rsidSect="00BE04D8">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284" w:footer="113" w:gutter="0"/>
          <w:cols w:num="2" w:space="708"/>
          <w:docGrid w:linePitch="360"/>
        </w:sectPr>
      </w:pPr>
    </w:p>
    <w:sdt>
      <w:sdtPr>
        <w:rPr>
          <w:rStyle w:val="ab"/>
        </w:rPr>
        <w:id w:val="-539823341"/>
        <w:lock w:val="sdtContentLocked"/>
        <w:placeholder>
          <w:docPart w:val="91FD46E521604CFDA343F002EBCD3CA7"/>
        </w:placeholder>
        <w:group/>
      </w:sdtPr>
      <w:sdtEndPr>
        <w:rPr>
          <w:rStyle w:val="ab"/>
        </w:rPr>
      </w:sdtEndPr>
      <w:sdtContent>
        <w:p w14:paraId="77A8C0E4" w14:textId="77777777" w:rsidR="00A5663B" w:rsidRPr="004D62AB" w:rsidRDefault="004D62AB" w:rsidP="00CD7803">
          <w:pPr>
            <w:jc w:val="center"/>
            <w:rPr>
              <w:rStyle w:val="ab"/>
            </w:rPr>
          </w:pPr>
          <w:r w:rsidRPr="004D62AB">
            <w:rPr>
              <w:rStyle w:val="ab"/>
            </w:rPr>
            <w:t>ΔΕΛΤΙΟ ΤΥΠΟΥ</w:t>
          </w:r>
        </w:p>
      </w:sdtContent>
    </w:sdt>
    <w:sdt>
      <w:sdtPr>
        <w:rPr>
          <w:rStyle w:val="MyTitleChar"/>
          <w:b/>
          <w:color w:val="auto"/>
        </w:rPr>
        <w:alias w:val="Τίτλος"/>
        <w:tag w:val="Τίτλος"/>
        <w:id w:val="-419257075"/>
        <w:lock w:val="sdtLocked"/>
        <w:placeholder>
          <w:docPart w:val="91FD46E521604CFDA343F002EBCD3CA7"/>
        </w:placeholder>
      </w:sdtPr>
      <w:sdtEndPr>
        <w:rPr>
          <w:rStyle w:val="ab"/>
        </w:rPr>
      </w:sdtEndPr>
      <w:sdtContent>
        <w:p w14:paraId="30C91F4A" w14:textId="77777777" w:rsidR="0047652D" w:rsidRDefault="00957198" w:rsidP="00CD7803">
          <w:pPr>
            <w:pStyle w:val="MyTitle"/>
          </w:pPr>
          <w:r>
            <w:rPr>
              <w:rStyle w:val="MyTitleChar"/>
              <w:b/>
              <w:color w:val="auto"/>
            </w:rPr>
            <w:t>ΕΣΑμεΑ: Απολογισμ</w:t>
          </w:r>
          <w:r>
            <w:t>ός της Ημερίδας του Παρατηρητηρίου Θεμάτων Αναπηρίας της ΕΣΑμεΑ</w:t>
          </w:r>
        </w:p>
        <w:p w14:paraId="1FFCE7BC" w14:textId="67927C8E" w:rsidR="004D62AB" w:rsidRPr="004D62AB" w:rsidRDefault="0047652D" w:rsidP="00CD7803">
          <w:pPr>
            <w:pStyle w:val="MyTitle"/>
            <w:rPr>
              <w:rStyle w:val="ab"/>
              <w:b/>
            </w:rPr>
          </w:pPr>
          <w:r w:rsidRPr="0047652D">
            <w:t>Πτολεμαΐδα Σάββατο 15 Σεπτεμβρίου 2018</w:t>
          </w:r>
        </w:p>
      </w:sdtContent>
    </w:sdt>
    <w:sdt>
      <w:sdtPr>
        <w:alias w:val="Υπότιτλος"/>
        <w:tag w:val="Υπότιτλος"/>
        <w:id w:val="-734773501"/>
        <w:placeholder>
          <w:docPart w:val="91FD46E521604CFDA343F002EBCD3CA7"/>
        </w:placeholder>
      </w:sdtPr>
      <w:sdtEndPr/>
      <w:sdtContent>
        <w:p w14:paraId="4452E958" w14:textId="0D493847" w:rsidR="00A5663B" w:rsidRPr="0017683B" w:rsidRDefault="0047652D" w:rsidP="00CD7803">
          <w:pPr>
            <w:pStyle w:val="mySubtitle"/>
          </w:pPr>
          <w:r>
            <w:rPr>
              <w:noProof/>
              <w:lang w:eastAsia="el-GR"/>
            </w:rPr>
            <w:drawing>
              <wp:inline distT="0" distB="0" distL="0" distR="0" wp14:anchorId="0575733D" wp14:editId="634DD633">
                <wp:extent cx="5279390" cy="780415"/>
                <wp:effectExtent l="0" t="0" r="0" b="63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9390" cy="780415"/>
                        </a:xfrm>
                        <a:prstGeom prst="rect">
                          <a:avLst/>
                        </a:prstGeom>
                        <a:noFill/>
                      </pic:spPr>
                    </pic:pic>
                  </a:graphicData>
                </a:graphic>
              </wp:inline>
            </w:drawing>
          </w:r>
        </w:p>
      </w:sdtContent>
    </w:sdt>
    <w:sdt>
      <w:sdtPr>
        <w:rPr>
          <w:b/>
          <w:i/>
        </w:rPr>
        <w:id w:val="1734969363"/>
        <w:placeholder>
          <w:docPart w:val="91FD46E521604CFDA343F002EBCD3CA7"/>
        </w:placeholder>
      </w:sdtPr>
      <w:sdtEndPr>
        <w:rPr>
          <w:rStyle w:val="TextChar"/>
          <w:b w:val="0"/>
          <w:i w:val="0"/>
        </w:rPr>
      </w:sdtEndPr>
      <w:sdtContent>
        <w:sdt>
          <w:sdtPr>
            <w:rPr>
              <w:b/>
              <w:i/>
            </w:rPr>
            <w:id w:val="280538398"/>
            <w:lock w:val="contentLocked"/>
            <w:placeholder>
              <w:docPart w:val="91FD46E521604CFDA343F002EBCD3CA7"/>
            </w:placeholder>
            <w:group/>
          </w:sdtPr>
          <w:sdtEndPr>
            <w:rPr>
              <w:rStyle w:val="TextChar"/>
              <w:b w:val="0"/>
              <w:i w:val="0"/>
            </w:rPr>
          </w:sdtEndPr>
          <w:sdtContent>
            <w:sdt>
              <w:sdtPr>
                <w:rPr>
                  <w:rStyle w:val="TextChar"/>
                </w:rPr>
                <w:alias w:val="Σώμα του Δελτίου Τύπου"/>
                <w:tag w:val="Σώμα του Δελτίου Τύπου"/>
                <w:id w:val="-1279722343"/>
                <w:lock w:val="sdtLocked"/>
                <w:placeholder>
                  <w:docPart w:val="91FD46E521604CFDA343F002EBCD3CA7"/>
                </w:placeholder>
              </w:sdtPr>
              <w:sdtEndPr>
                <w:rPr>
                  <w:rStyle w:val="TextChar"/>
                </w:rPr>
              </w:sdtEndPr>
              <w:sdtContent>
                <w:p w14:paraId="3BCEAAD6" w14:textId="77777777" w:rsidR="00A54F4D" w:rsidRDefault="002F673A" w:rsidP="00CD7803">
                  <w:pPr>
                    <w:pStyle w:val="Text"/>
                  </w:pPr>
                  <w:r>
                    <w:t xml:space="preserve">Με μεγάλη επιτυχία ολοκληρώθηκε η ημερίδα του Παρατηρητηρίου Θεμάτων Αναπηρίας της ΕΣΑμεΑ </w:t>
                  </w:r>
                  <w:r w:rsidRPr="002F673A">
                    <w:t>στην Πτολεμαΐδα</w:t>
                  </w:r>
                  <w:r>
                    <w:t>, το Σάββατο 15 Σεπτεμβρίου</w:t>
                  </w:r>
                  <w:r w:rsidR="00C25EAE">
                    <w:t xml:space="preserve">, που υλοποιήθηκε στο πλαίσιο του Υποέργου 1 (Π.Ε.5)  </w:t>
                  </w:r>
                  <w:r w:rsidR="00C25EAE" w:rsidRPr="00C25EAE">
                    <w:t>της Πράξης «Παρατηρητήριο Θεμάτων Αναπηρίας»</w:t>
                  </w:r>
                  <w:r w:rsidR="00C25EAE">
                    <w:t>,</w:t>
                  </w:r>
                  <w:r w:rsidR="00C25EAE" w:rsidRPr="00C25EAE">
                    <w:t xml:space="preserve"> η οποία συγ</w:t>
                  </w:r>
                  <w:bookmarkStart w:id="1" w:name="_GoBack"/>
                  <w:bookmarkEnd w:id="1"/>
                  <w:r w:rsidR="00C25EAE" w:rsidRPr="00C25EAE">
                    <w:t xml:space="preserve">χρηματοδοτείται από το Ευρωπαϊκό Κοινωνικό Ταμείο (ΕΚΤ) και από Εθνικούς Πόρους, και έχει ενταχθεί στο Ε.Π. «Ανάπτυξη Ανθρώπινου Δυναμικού, </w:t>
                  </w:r>
                  <w:r w:rsidR="00C25EAE">
                    <w:t xml:space="preserve">Εκπαίδευση και Δια Βίου Μάθηση». </w:t>
                  </w:r>
                  <w:r>
                    <w:t xml:space="preserve">Στο κοινό βρέθηκαν πάνω από 200 άτομα που παρακολούθησαν τις παρουσιάσεις των ομιλητών, πολλά στελέχη και μέλη του αναπηρικού κινήματος της περιοχής, το Γενικό Συμβούλιο της ΕΣΑμεΑ, φορείς της Κοζάνης και μέλη της Τοπικής Αυτοδιοίκησης κλπ. Την παρουσίαση των ομιλητών ανέλαβε ο γ. γραμματέας της ΕΣΑμεΑ </w:t>
                  </w:r>
                  <w:r w:rsidR="00957198">
                    <w:t xml:space="preserve">Ιωάννης Λυμβαίος, </w:t>
                  </w:r>
                  <w:r>
                    <w:t xml:space="preserve">ενώ την έναρξη των εργασιών κήρυξε </w:t>
                  </w:r>
                  <w:hyperlink r:id="rId15" w:tooltip="βίντεο ομιλίας" w:history="1">
                    <w:r w:rsidRPr="00A54F4D">
                      <w:rPr>
                        <w:rStyle w:val="-"/>
                      </w:rPr>
                      <w:t xml:space="preserve">ο πρόεδρος της ΕΣΑμεΑ Ιωάννης Βαρδακαστάνης, </w:t>
                    </w:r>
                    <w:r w:rsidR="00A54F4D" w:rsidRPr="00A54F4D">
                      <w:rPr>
                        <w:rStyle w:val="-"/>
                      </w:rPr>
                      <w:t>την ομιλία του οποίου μπορείτε να παρακολουθήσετε εδώ</w:t>
                    </w:r>
                  </w:hyperlink>
                  <w:r w:rsidR="00A54F4D">
                    <w:t xml:space="preserve">. </w:t>
                  </w:r>
                  <w:r>
                    <w:t xml:space="preserve">Όλη η εκδήλωση μεταδόθηκε μέσω live streaming </w:t>
                  </w:r>
                  <w:r w:rsidR="00957198">
                    <w:t xml:space="preserve">από τις ιστοσελίδες της ΕΣΑμεΑ </w:t>
                  </w:r>
                  <w:hyperlink r:id="rId16" w:history="1">
                    <w:r w:rsidR="00957198" w:rsidRPr="002A6BB5">
                      <w:rPr>
                        <w:rStyle w:val="-"/>
                      </w:rPr>
                      <w:t>www.esamea.gr</w:t>
                    </w:r>
                  </w:hyperlink>
                  <w:r w:rsidR="00957198">
                    <w:t xml:space="preserve"> και του Παρατηρητηρίου </w:t>
                  </w:r>
                  <w:hyperlink r:id="rId17" w:history="1">
                    <w:r w:rsidR="00957198" w:rsidRPr="002A6BB5">
                      <w:rPr>
                        <w:rStyle w:val="-"/>
                      </w:rPr>
                      <w:t>https://www.paratiritirioanapirias.gr/el</w:t>
                    </w:r>
                  </w:hyperlink>
                  <w:r w:rsidR="00957198">
                    <w:t xml:space="preserve"> </w:t>
                  </w:r>
                  <w:r w:rsidR="00A54F4D">
                    <w:t xml:space="preserve">και </w:t>
                  </w:r>
                  <w:hyperlink r:id="rId18" w:tooltip="ημερίδα" w:history="1">
                    <w:r w:rsidR="00A54F4D" w:rsidRPr="00A54F4D">
                      <w:rPr>
                        <w:rStyle w:val="-"/>
                      </w:rPr>
                      <w:t>μπορείτε επίσης να την παρακολουθήσετε στο κανάλι της ΕΣΑμεΑ στο youtube (κλικ).</w:t>
                    </w:r>
                  </w:hyperlink>
                  <w:r w:rsidR="00A54F4D">
                    <w:t xml:space="preserve"> </w:t>
                  </w:r>
                </w:p>
                <w:p w14:paraId="027CB3BB" w14:textId="77777777" w:rsidR="00957198" w:rsidRDefault="00DA4FBF" w:rsidP="00CD7803">
                  <w:pPr>
                    <w:pStyle w:val="Text"/>
                  </w:pPr>
                  <w:r>
                    <w:t>Μιλώντας για το Παρατηρητήριο, ο κ. Βαρδακαστάνης τόνισε, μεταξύ άλλων: "</w:t>
                  </w:r>
                  <w:r w:rsidR="00957198">
                    <w:t xml:space="preserve">Το "Τίποτα για Εμάς χωρίς Εμάς" δεν είναι απλά ένα σύνθημα. Είναι η κραυγή απόγνωσης των αποκλεισμένων, είναι η ανάγκη συμμετοχής στη ζωή, η ανάγκη να γίνουμε ορατοί, στην πολιτική, οικονομική, κοινωνική διαδικασία, να φύγουμε από το περιθώριο. Είναι βασική </w:t>
                  </w:r>
                  <w:r>
                    <w:t>προϋπόθεση</w:t>
                  </w:r>
                  <w:r w:rsidR="00957198">
                    <w:t xml:space="preserve"> για να π</w:t>
                  </w:r>
                  <w:r>
                    <w:t>άψουν τα άτομα με αναπηρία</w:t>
                  </w:r>
                  <w:r w:rsidR="00957198">
                    <w:t xml:space="preserve"> να βρίσκονται στο έλεος και στον </w:t>
                  </w:r>
                  <w:r>
                    <w:t xml:space="preserve">οίκτο του κοινωνικού και </w:t>
                  </w:r>
                  <w:r w:rsidR="00957198">
                    <w:t>οικογ</w:t>
                  </w:r>
                  <w:r>
                    <w:t>ενειακού τους περιβάλλοντος</w:t>
                  </w:r>
                  <w:r w:rsidR="00957198">
                    <w:t xml:space="preserve">. Το αναπηρικό κίνημα της χώρας μεθοδικά και συγκροτημένα, </w:t>
                  </w:r>
                  <w:r>
                    <w:t>μέσα στην κρίση, ταυτόχρονα</w:t>
                  </w:r>
                  <w:r w:rsidR="00957198">
                    <w:t xml:space="preserve"> με την προσπάθεια και τον αγών</w:t>
                  </w:r>
                  <w:r>
                    <w:t>α</w:t>
                  </w:r>
                  <w:r w:rsidR="00957198">
                    <w:t xml:space="preserve"> να </w:t>
                  </w:r>
                  <w:r>
                    <w:t xml:space="preserve">πραστατέψουμε τα δικαιώματα των ατόμων με αναπηρία, είχαμε και </w:t>
                  </w:r>
                  <w:r w:rsidR="00957198">
                    <w:t xml:space="preserve">ως επιδίωξη να </w:t>
                  </w:r>
                  <w:r>
                    <w:t>προχωρήσουμε</w:t>
                  </w:r>
                  <w:r w:rsidR="00957198">
                    <w:t xml:space="preserve"> και να προσπαθήσου</w:t>
                  </w:r>
                  <w:r>
                    <w:t>με να γίνουν μεταρρυθμίσεις</w:t>
                  </w:r>
                  <w:r w:rsidR="00957198">
                    <w:t xml:space="preserve">, για ένα νέο δίκαιο για τα άτομα με αναπηρία. Σε αυτή την προσπάθεια </w:t>
                  </w:r>
                  <w:r>
                    <w:t>εντάσσεται</w:t>
                  </w:r>
                  <w:r w:rsidR="00957198">
                    <w:t xml:space="preserve"> και η πρωτοβουλία μας </w:t>
                  </w:r>
                  <w:r>
                    <w:t>για το Π</w:t>
                  </w:r>
                  <w:r w:rsidR="00957198">
                    <w:t xml:space="preserve">αρατηρητήριο. Για να κάνουμε τις πολιτικές για την αναπηρία στην </w:t>
                  </w:r>
                  <w:r>
                    <w:t>Ελλάδα</w:t>
                  </w:r>
                  <w:r w:rsidR="00957198">
                    <w:t xml:space="preserve"> πιο μετρήσιμες</w:t>
                  </w:r>
                  <w:r>
                    <w:t xml:space="preserve"> </w:t>
                  </w:r>
                  <w:r w:rsidR="00957198">
                    <w:t xml:space="preserve">και </w:t>
                  </w:r>
                  <w:r>
                    <w:t>τα άτομα με αναπηρία</w:t>
                  </w:r>
                  <w:r w:rsidR="00957198">
                    <w:t xml:space="preserve"> </w:t>
                  </w:r>
                  <w:r>
                    <w:t>ορατά</w:t>
                  </w:r>
                  <w:r w:rsidR="00957198">
                    <w:t xml:space="preserve">, </w:t>
                  </w:r>
                  <w:r>
                    <w:t xml:space="preserve">για </w:t>
                  </w:r>
                  <w:r w:rsidR="00957198">
                    <w:t xml:space="preserve">να βάλουμε τις βάσεις της επόμενης </w:t>
                  </w:r>
                  <w:r>
                    <w:t>περιόδου</w:t>
                  </w:r>
                  <w:r w:rsidR="00957198">
                    <w:t xml:space="preserve"> η </w:t>
                  </w:r>
                  <w:r>
                    <w:t xml:space="preserve">Ελλάδα </w:t>
                  </w:r>
                  <w:r w:rsidR="00957198">
                    <w:t xml:space="preserve">να </w:t>
                  </w:r>
                  <w:r>
                    <w:t>είναι</w:t>
                  </w:r>
                  <w:r w:rsidR="00957198">
                    <w:t xml:space="preserve"> μία χώρα δίκαιη και κανονική. Αντλούμε τη </w:t>
                  </w:r>
                  <w:r>
                    <w:t>δύναμή</w:t>
                  </w:r>
                  <w:r w:rsidR="00957198">
                    <w:t xml:space="preserve"> μας από την ελληνική κοινωνία και σε αυτήν αναφερόμαστε, να γίνουν τα άτομα με αναπηρία οι πραγματικοί φορε</w:t>
                  </w:r>
                  <w:r>
                    <w:t>ίς των δικαιωμάτων κα</w:t>
                  </w:r>
                  <w:r w:rsidR="00957198">
                    <w:t>ι των ονείρων τους</w:t>
                  </w:r>
                  <w:r>
                    <w:t>"</w:t>
                  </w:r>
                  <w:r w:rsidR="00957198">
                    <w:t xml:space="preserve">. </w:t>
                  </w:r>
                </w:p>
                <w:p w14:paraId="6679CF21" w14:textId="24B15D0D" w:rsidR="00A54F4D" w:rsidRDefault="00A54F4D" w:rsidP="00A54F4D">
                  <w:pPr>
                    <w:pStyle w:val="Text"/>
                  </w:pPr>
                  <w:r>
                    <w:lastRenderedPageBreak/>
                    <w:t xml:space="preserve">Την ημερίδα τίμησαν με την παρουσία τους οι κ.κ. </w:t>
                  </w:r>
                  <w:r w:rsidRPr="00A54F4D">
                    <w:t>Δημητριάδης Δημήτρης, Βουλευτής Κοζάνης</w:t>
                  </w:r>
                  <w:r>
                    <w:t xml:space="preserve">, </w:t>
                  </w:r>
                  <w:r w:rsidRPr="00A54F4D">
                    <w:t>Πάρης Κουκουλόπουλος, τ. Υπουργός</w:t>
                  </w:r>
                  <w:r>
                    <w:t xml:space="preserve">, </w:t>
                  </w:r>
                  <w:r w:rsidRPr="00A54F4D">
                    <w:t xml:space="preserve"> π. Αθανάσιος, Εκπρόσωπος Μητροπολίτη Φλώρινας Πρεσπών &amp; Εορδαίας</w:t>
                  </w:r>
                  <w:r>
                    <w:t xml:space="preserve">, </w:t>
                  </w:r>
                  <w:r w:rsidRPr="00A54F4D">
                    <w:t>Χαμπίπης Δημήτρης, Προϊστάμενος Δ/νσης Διοίκησης Αποκεντρωμένης Διοίκησης Ηπείρου &amp; Δ. Μακεδονίας</w:t>
                  </w:r>
                  <w:r>
                    <w:t xml:space="preserve">, </w:t>
                  </w:r>
                  <w:r w:rsidRPr="00A54F4D">
                    <w:t>Κεχαγιάς Φώτης, Ιωαννίδης Λευτέρης, Δήμαρχος Κοζάνης,</w:t>
                  </w:r>
                  <w:r>
                    <w:t xml:space="preserve"> </w:t>
                  </w:r>
                  <w:r w:rsidR="00A92D0E" w:rsidRPr="00A92D0E">
                    <w:t>Πρόεδρος Περιφερειακού Συμβουλίου Δυτικής Μακεδονίας, Καρακασίδης Δημήτριος</w:t>
                  </w:r>
                  <w:r w:rsidR="00A92D0E">
                    <w:t xml:space="preserve">, </w:t>
                  </w:r>
                  <w:r w:rsidRPr="00A54F4D">
                    <w:t>Αντιπεριφερειάρχης Αγροτικής Ανάπτυξης Κοζάνης</w:t>
                  </w:r>
                  <w:r>
                    <w:t xml:space="preserve">, </w:t>
                  </w:r>
                  <w:r w:rsidRPr="00A54F4D">
                    <w:t>Τσότσος Παύλος, Π</w:t>
                  </w:r>
                  <w:r>
                    <w:t xml:space="preserve">εριφερειακός Σύμβουλος, </w:t>
                  </w:r>
                  <w:r w:rsidRPr="00A54F4D">
                    <w:t>Γκόλιας Γιώργος, Εκπρόσωπος ΠΕ Κοζάνης</w:t>
                  </w:r>
                  <w:r>
                    <w:t xml:space="preserve">, </w:t>
                  </w:r>
                  <w:r w:rsidRPr="00A54F4D">
                    <w:t>Θεοδοσιάδης Γεώργιος, Εντεταλμένος Σύμβουλος Επικοινωνίας Δ. Εορδαίας - Εκπρόσωπος Δημάρχου Εορδαίας  κ. Ζαμανίδη Σάββα</w:t>
                  </w:r>
                  <w:r>
                    <w:t xml:space="preserve">, </w:t>
                  </w:r>
                  <w:r w:rsidRPr="00A54F4D">
                    <w:t>Αβραμίδης Ιωάννης, Αντιδήμαρχος Αμυνταίου</w:t>
                  </w:r>
                  <w:r>
                    <w:t xml:space="preserve">, </w:t>
                  </w:r>
                  <w:r w:rsidRPr="00A54F4D">
                    <w:t>Τσιομπάνου Κατερίνα, «Συμπαραστάτης του Δημότη» Δήμου Κοζάνης</w:t>
                  </w:r>
                  <w:r>
                    <w:t xml:space="preserve">, </w:t>
                  </w:r>
                  <w:r w:rsidRPr="00A54F4D">
                    <w:t>Εμμανουηλίδης Αναστάσιος, Επιλοχίας Υλικού Πολέμου</w:t>
                  </w:r>
                  <w:r>
                    <w:t xml:space="preserve">, </w:t>
                  </w:r>
                  <w:r w:rsidRPr="00A54F4D">
                    <w:t>Τάσσιος Σπυρίδων, Διοικητής Τροχαίας Εορδαίας</w:t>
                  </w:r>
                  <w:r>
                    <w:t xml:space="preserve">, </w:t>
                  </w:r>
                  <w:r w:rsidRPr="00A54F4D">
                    <w:t>Αντωνιάδης Βασίλης, Πρόεδρος Γενικού Νοσοκομείου Καστοριάς</w:t>
                  </w:r>
                  <w:r>
                    <w:t>, Μόσχου Μόσχος, Πρόεδρο</w:t>
                  </w:r>
                  <w:r w:rsidRPr="00A54F4D">
                    <w:t>ς Σωματείου Εργαζομένων ΔΕΗ «Σπάρτακος»</w:t>
                  </w:r>
                  <w:r>
                    <w:t xml:space="preserve">. </w:t>
                  </w:r>
                </w:p>
                <w:p w14:paraId="6A0C10EC" w14:textId="77777777" w:rsidR="00957198" w:rsidRDefault="00A54F4D" w:rsidP="00A54F4D">
                  <w:pPr>
                    <w:pStyle w:val="Text"/>
                  </w:pPr>
                  <w:r>
                    <w:t>Οι ομ</w:t>
                  </w:r>
                  <w:r w:rsidR="00957198">
                    <w:t xml:space="preserve">ιλίες, οι οποίες επισυνάπτονται, ήταν οι κάτωθι: </w:t>
                  </w:r>
                </w:p>
                <w:p w14:paraId="6BF20D7E" w14:textId="77777777" w:rsidR="00957198" w:rsidRPr="00957198" w:rsidRDefault="00957198" w:rsidP="00957198">
                  <w:pPr>
                    <w:pStyle w:val="a"/>
                  </w:pPr>
                  <w:r w:rsidRPr="00957198">
                    <w:t>«Η Πράξη «Παρατηρητήριο Θεμάτων Αναπηρίας» - Ανάπτυξη και Λειτουργία του Παρατηρητηρίου Θεμάτων Αναπηρίας». Αποστολάκη Νεκταρία - Υπεύθυνη Έργου της Πράξης, Στέλεχος ΕΣΑμεΑ</w:t>
                  </w:r>
                </w:p>
                <w:p w14:paraId="3FFC79DC" w14:textId="77777777" w:rsidR="00957198" w:rsidRPr="00957198" w:rsidRDefault="00957198" w:rsidP="00957198">
                  <w:pPr>
                    <w:pStyle w:val="a"/>
                  </w:pPr>
                  <w:r w:rsidRPr="00957198">
                    <w:t>«Γιατί χρειαζόμαστε το «Παρατηρητήριο; Η αξία των ερευνητικών δεδομένων και των στατιστικών στην προώθηση των δικαιωμάτων των ατόμων με αναπηρία». Προβή Φανή, Επιστημονικά Υπεύθυνη της Πράξης, Στέλεχος της ΕΣΑμεΑ</w:t>
                  </w:r>
                </w:p>
                <w:p w14:paraId="53DBB3BA" w14:textId="77777777" w:rsidR="00957198" w:rsidRPr="00957198" w:rsidRDefault="00957198" w:rsidP="00957198">
                  <w:pPr>
                    <w:pStyle w:val="a"/>
                  </w:pPr>
                  <w:r w:rsidRPr="00957198">
                    <w:t>«Παρατηρητήριο και νέες Στρατηγικές για την Αναπηρία». Χριστοφή Μαρίλυ, Τοπογράφος Μηχανικός Εμπειρογνώμονας Προσβασιμότητας</w:t>
                  </w:r>
                </w:p>
                <w:p w14:paraId="2E8AD95D" w14:textId="77777777" w:rsidR="00A92D0E" w:rsidRDefault="00957198" w:rsidP="00957198">
                  <w:pPr>
                    <w:pStyle w:val="a"/>
                  </w:pPr>
                  <w:r w:rsidRPr="00957198">
                    <w:t>«Πληροφοριακά συστήματα του Παρατηρητηρίου: Καινοτομία, παραγωγικότητα, επικοινωνία». Μουρούζης Αλέξανδρος, Πληροφορικός Εμπειρογνώμονας Ηλεκτρονικής Προσβασιμότητας</w:t>
                  </w:r>
                </w:p>
                <w:p w14:paraId="1FC182C1" w14:textId="77777777" w:rsidR="00A92D0E" w:rsidRDefault="00A92D0E" w:rsidP="00A92D0E">
                  <w:pPr>
                    <w:pStyle w:val="a"/>
                    <w:numPr>
                      <w:ilvl w:val="0"/>
                      <w:numId w:val="0"/>
                    </w:numPr>
                    <w:ind w:left="284"/>
                  </w:pPr>
                </w:p>
                <w:p w14:paraId="5DC1E1E8" w14:textId="77777777" w:rsidR="00A92D0E" w:rsidRDefault="00A92D0E" w:rsidP="00A92D0E">
                  <w:pPr>
                    <w:pStyle w:val="a"/>
                    <w:numPr>
                      <w:ilvl w:val="0"/>
                      <w:numId w:val="0"/>
                    </w:numPr>
                    <w:ind w:left="284"/>
                  </w:pPr>
                </w:p>
                <w:p w14:paraId="7204592B" w14:textId="77777777" w:rsidR="00A92D0E" w:rsidRDefault="00A92D0E" w:rsidP="00A92D0E">
                  <w:pPr>
                    <w:pStyle w:val="a"/>
                    <w:numPr>
                      <w:ilvl w:val="0"/>
                      <w:numId w:val="0"/>
                    </w:numPr>
                    <w:ind w:left="284"/>
                  </w:pPr>
                </w:p>
                <w:p w14:paraId="2BDDC94C" w14:textId="77777777" w:rsidR="00A92D0E" w:rsidRDefault="00A92D0E" w:rsidP="00A92D0E">
                  <w:pPr>
                    <w:pStyle w:val="a"/>
                    <w:numPr>
                      <w:ilvl w:val="0"/>
                      <w:numId w:val="0"/>
                    </w:numPr>
                    <w:ind w:left="284"/>
                  </w:pPr>
                </w:p>
                <w:p w14:paraId="304015EF" w14:textId="77777777" w:rsidR="00A92D0E" w:rsidRDefault="00A92D0E" w:rsidP="00A92D0E">
                  <w:pPr>
                    <w:pStyle w:val="a"/>
                    <w:numPr>
                      <w:ilvl w:val="0"/>
                      <w:numId w:val="0"/>
                    </w:numPr>
                    <w:ind w:left="284"/>
                  </w:pPr>
                </w:p>
                <w:p w14:paraId="25964C90" w14:textId="77777777" w:rsidR="00A92D0E" w:rsidRDefault="00A92D0E" w:rsidP="00A92D0E">
                  <w:pPr>
                    <w:pStyle w:val="a"/>
                    <w:numPr>
                      <w:ilvl w:val="0"/>
                      <w:numId w:val="0"/>
                    </w:numPr>
                    <w:ind w:left="284"/>
                  </w:pPr>
                </w:p>
                <w:p w14:paraId="120408E2" w14:textId="77777777" w:rsidR="00A92D0E" w:rsidRDefault="00A92D0E" w:rsidP="00A92D0E">
                  <w:pPr>
                    <w:pStyle w:val="a"/>
                    <w:numPr>
                      <w:ilvl w:val="0"/>
                      <w:numId w:val="0"/>
                    </w:numPr>
                    <w:ind w:left="284"/>
                  </w:pPr>
                </w:p>
                <w:p w14:paraId="524392EA" w14:textId="77777777" w:rsidR="00A92D0E" w:rsidRDefault="00A92D0E" w:rsidP="0047652D">
                  <w:pPr>
                    <w:pStyle w:val="a"/>
                    <w:numPr>
                      <w:ilvl w:val="0"/>
                      <w:numId w:val="0"/>
                    </w:numPr>
                    <w:ind w:left="284" w:hanging="284"/>
                  </w:pPr>
                </w:p>
                <w:p w14:paraId="0567FC58" w14:textId="77777777" w:rsidR="00E70687" w:rsidRPr="0017683B" w:rsidRDefault="00A76B42" w:rsidP="0047652D">
                  <w:pPr>
                    <w:pStyle w:val="a"/>
                    <w:numPr>
                      <w:ilvl w:val="0"/>
                      <w:numId w:val="0"/>
                    </w:numPr>
                    <w:ind w:left="284" w:hanging="284"/>
                    <w:rPr>
                      <w:rStyle w:val="TextChar"/>
                    </w:rPr>
                  </w:pPr>
                </w:p>
              </w:sdtContent>
            </w:sdt>
          </w:sdtContent>
        </w:sdt>
      </w:sdtContent>
    </w:sdt>
    <w:p w14:paraId="01486D93" w14:textId="77777777" w:rsidR="00912718" w:rsidRPr="00CD7803" w:rsidRDefault="00A92D0E" w:rsidP="00CD7803">
      <w:r>
        <w:rPr>
          <w:noProof/>
          <w:lang w:eastAsia="el-GR"/>
        </w:rPr>
        <w:drawing>
          <wp:inline distT="0" distB="0" distL="0" distR="0" wp14:anchorId="6BDE5422" wp14:editId="4B4E96DC">
            <wp:extent cx="5279390" cy="780415"/>
            <wp:effectExtent l="0" t="0" r="0" b="635"/>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9390" cy="780415"/>
                    </a:xfrm>
                    <a:prstGeom prst="rect">
                      <a:avLst/>
                    </a:prstGeom>
                    <a:noFill/>
                  </pic:spPr>
                </pic:pic>
              </a:graphicData>
            </a:graphic>
          </wp:inline>
        </w:drawing>
      </w:r>
    </w:p>
    <w:sdt>
      <w:sdtPr>
        <w:rPr>
          <w:i/>
        </w:rPr>
        <w:id w:val="1194422760"/>
        <w:lock w:val="sdtContentLocked"/>
        <w:placeholder>
          <w:docPart w:val="91FD46E521604CFDA343F002EBCD3CA7"/>
        </w:placeholder>
        <w:group/>
      </w:sdtPr>
      <w:sdtEndPr/>
      <w:sdtContent>
        <w:p w14:paraId="52A05D51" w14:textId="77777777" w:rsidR="00CD7803" w:rsidRPr="00E70687" w:rsidRDefault="00CD7803" w:rsidP="00CD7803"/>
        <w:p w14:paraId="6D28E01D" w14:textId="77777777" w:rsidR="00E70687" w:rsidRPr="00E70687" w:rsidRDefault="00E70687" w:rsidP="00CD7803">
          <w:pPr>
            <w:sectPr w:rsidR="00E70687" w:rsidRPr="00E70687" w:rsidSect="00BE04D8">
              <w:headerReference w:type="default" r:id="rId19"/>
              <w:footerReference w:type="default" r:id="rId20"/>
              <w:type w:val="continuous"/>
              <w:pgSz w:w="11906" w:h="16838"/>
              <w:pgMar w:top="1440" w:right="1797" w:bottom="1440" w:left="1797" w:header="709" w:footer="113" w:gutter="0"/>
              <w:cols w:space="708"/>
              <w:docGrid w:linePitch="360"/>
            </w:sectPr>
          </w:pPr>
        </w:p>
        <w:p w14:paraId="542AAF38" w14:textId="77777777" w:rsidR="00CC59F5" w:rsidRPr="00CD7803" w:rsidRDefault="0017683B" w:rsidP="00CD7803">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0490ECC3" w14:textId="77777777" w:rsidR="0017683B" w:rsidRPr="0017683B" w:rsidRDefault="0017683B" w:rsidP="00CD7803">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21" w:tooltip="Επίσημη ιστοσελίδα της Συνομοσπονδίας" w:history="1">
            <w:r w:rsidRPr="004C6A1B">
              <w:rPr>
                <w:rStyle w:val="-"/>
              </w:rPr>
              <w:t>www.esaea.gr</w:t>
            </w:r>
          </w:hyperlink>
          <w:r>
            <w:t xml:space="preserve"> ή </w:t>
          </w:r>
          <w:hyperlink r:id="rId22" w:tooltip="Επίσημη ιστοσελίδα της Συνομοσπονδίας" w:history="1">
            <w:r w:rsidRPr="004C6A1B">
              <w:rPr>
                <w:rStyle w:val="-"/>
              </w:rPr>
              <w:t>www.esamea.gr</w:t>
            </w:r>
          </w:hyperlink>
          <w:r w:rsidRPr="0017683B">
            <w:t>.</w:t>
          </w:r>
        </w:p>
      </w:sdtContent>
    </w:sdt>
    <w:sectPr w:rsidR="0017683B" w:rsidRPr="0017683B"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CD1F3C" w14:textId="77777777" w:rsidR="00A76B42" w:rsidRDefault="00A76B42" w:rsidP="00CD7803">
      <w:r>
        <w:separator/>
      </w:r>
    </w:p>
    <w:p w14:paraId="21341C5D" w14:textId="77777777" w:rsidR="00A76B42" w:rsidRDefault="00A76B42" w:rsidP="00CD7803"/>
  </w:endnote>
  <w:endnote w:type="continuationSeparator" w:id="0">
    <w:p w14:paraId="56585157" w14:textId="77777777" w:rsidR="00A76B42" w:rsidRDefault="00A76B42" w:rsidP="00CD7803">
      <w:r>
        <w:continuationSeparator/>
      </w:r>
    </w:p>
    <w:p w14:paraId="15354D73" w14:textId="77777777" w:rsidR="00A76B42" w:rsidRDefault="00A76B42" w:rsidP="00CD78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FB1191" w14:textId="77777777" w:rsidR="00912718" w:rsidRDefault="0091271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754350"/>
      <w:lock w:val="sdtContentLocked"/>
      <w:placeholder>
        <w:docPart w:val="91FD46E521604CFDA343F002EBCD3CA7"/>
      </w:placeholder>
      <w:group/>
    </w:sdtPr>
    <w:sdtEndPr/>
    <w:sdtContent>
      <w:p w14:paraId="39FBEC98" w14:textId="77777777" w:rsidR="00811A9B" w:rsidRDefault="00912718" w:rsidP="00CD7803">
        <w:pPr>
          <w:pStyle w:val="a6"/>
          <w:ind w:left="-1797"/>
        </w:pPr>
        <w:r w:rsidRPr="00912718">
          <w:rPr>
            <w:noProof/>
            <w:lang w:eastAsia="el-GR"/>
          </w:rPr>
          <w:drawing>
            <wp:inline distT="0" distB="0" distL="0" distR="0" wp14:anchorId="7A6960D2" wp14:editId="37B45319">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FFCCD" w14:textId="77777777" w:rsidR="00912718" w:rsidRDefault="00912718">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20249"/>
      <w:lock w:val="sdtContentLocked"/>
      <w:placeholder>
        <w:docPart w:val="91FD46E521604CFDA343F002EBCD3CA7"/>
      </w:placeholder>
      <w:group/>
    </w:sdtPr>
    <w:sdtEndPr/>
    <w:sdtContent>
      <w:p w14:paraId="1CD7F4FA" w14:textId="77777777" w:rsidR="00E70687" w:rsidRDefault="00912718" w:rsidP="00CD7803">
        <w:pPr>
          <w:pStyle w:val="a6"/>
          <w:ind w:left="-1797"/>
        </w:pPr>
        <w:r w:rsidRPr="00912718">
          <w:rPr>
            <w:noProof/>
            <w:lang w:eastAsia="el-GR"/>
          </w:rPr>
          <w:drawing>
            <wp:inline distT="0" distB="0" distL="0" distR="0" wp14:anchorId="1BE4B4D6" wp14:editId="2FFA258C">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FBE0F8" w14:textId="77777777" w:rsidR="00A76B42" w:rsidRDefault="00A76B42" w:rsidP="00CD7803">
      <w:bookmarkStart w:id="0" w:name="_Hlk484772647"/>
      <w:bookmarkEnd w:id="0"/>
      <w:r>
        <w:separator/>
      </w:r>
    </w:p>
    <w:p w14:paraId="7CF27EC1" w14:textId="77777777" w:rsidR="00A76B42" w:rsidRDefault="00A76B42" w:rsidP="00CD7803"/>
  </w:footnote>
  <w:footnote w:type="continuationSeparator" w:id="0">
    <w:p w14:paraId="54B86B54" w14:textId="77777777" w:rsidR="00A76B42" w:rsidRDefault="00A76B42" w:rsidP="00CD7803">
      <w:r>
        <w:continuationSeparator/>
      </w:r>
    </w:p>
    <w:p w14:paraId="41FA59B2" w14:textId="77777777" w:rsidR="00A76B42" w:rsidRDefault="00A76B42" w:rsidP="00CD78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5E76E" w14:textId="77777777" w:rsidR="00912718" w:rsidRDefault="0091271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726997125"/>
      <w:lock w:val="contentLocked"/>
      <w:placeholder>
        <w:docPart w:val="91FD46E521604CFDA343F002EBCD3CA7"/>
      </w:placeholder>
      <w:group/>
    </w:sdtPr>
    <w:sdtEndPr/>
    <w:sdtContent>
      <w:sdt>
        <w:sdtPr>
          <w:rPr>
            <w:lang w:val="en-US"/>
          </w:rPr>
          <w:id w:val="-1563548713"/>
          <w:lock w:val="sdtContentLocked"/>
          <w:placeholder>
            <w:docPart w:val="91FD46E521604CFDA343F002EBCD3CA7"/>
          </w:placeholder>
          <w:group/>
        </w:sdtPr>
        <w:sdtEndPr/>
        <w:sdtContent>
          <w:p w14:paraId="212B215B" w14:textId="77777777" w:rsidR="00A5663B" w:rsidRPr="00A5663B" w:rsidRDefault="00F736BA" w:rsidP="00CD7803">
            <w:pPr>
              <w:pStyle w:val="a5"/>
              <w:ind w:left="-1797"/>
              <w:rPr>
                <w:lang w:val="en-US"/>
              </w:rPr>
            </w:pPr>
            <w:r>
              <w:rPr>
                <w:noProof/>
                <w:lang w:eastAsia="el-GR"/>
              </w:rPr>
              <w:drawing>
                <wp:inline distT="0" distB="0" distL="0" distR="0" wp14:anchorId="51B10F30" wp14:editId="10A08DB7">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5EF513" w14:textId="77777777" w:rsidR="00912718" w:rsidRDefault="00912718">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828551138"/>
      <w:lock w:val="contentLocked"/>
      <w:placeholder>
        <w:docPart w:val="52B8BBE7FB2D4EE0BEAAB666DEEF89EE"/>
      </w:placeholder>
      <w:group/>
    </w:sdtPr>
    <w:sdtEndPr/>
    <w:sdtContent>
      <w:p w14:paraId="6BBF513D" w14:textId="77777777" w:rsidR="00CD7803" w:rsidRPr="00A5663B" w:rsidRDefault="00CD7803" w:rsidP="002F6A4F">
        <w:pPr>
          <w:pStyle w:val="a5"/>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283515">
          <w:rPr>
            <w:noProof/>
            <w:lang w:val="en-US"/>
          </w:rPr>
          <w:t>2</w:t>
        </w:r>
        <w:r w:rsidRPr="00412BB7">
          <w:rPr>
            <w:lang w:val="en-US"/>
          </w:rPr>
          <w:fldChar w:fldCharType="end"/>
        </w:r>
      </w:p>
    </w:sdtContent>
  </w:sdt>
  <w:p w14:paraId="259C94BC" w14:textId="77777777" w:rsidR="00E70687" w:rsidRPr="00CD7803" w:rsidRDefault="00E70687" w:rsidP="00CD780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cumentProtection w:formatting="1" w:enforcement="1" w:cryptProviderType="rsaAES" w:cryptAlgorithmClass="hash" w:cryptAlgorithmType="typeAny" w:cryptAlgorithmSid="14" w:cryptSpinCount="100000" w:hash="IVBBCzFqqhroZMLuaEV556uxWLA8f31CxR1c/5t/WFte4V0h2zIs27HkGsp9fW2J8YI7mg8TSDbLNWz39FByeQ==" w:salt="F6EVFq3+0Mfgqonrpacf2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73A"/>
    <w:rsid w:val="000145EC"/>
    <w:rsid w:val="00025D1B"/>
    <w:rsid w:val="000864B5"/>
    <w:rsid w:val="000C602B"/>
    <w:rsid w:val="000D2FF3"/>
    <w:rsid w:val="000E2BB8"/>
    <w:rsid w:val="000F4280"/>
    <w:rsid w:val="00104FD0"/>
    <w:rsid w:val="00123B10"/>
    <w:rsid w:val="00162CAE"/>
    <w:rsid w:val="0017683B"/>
    <w:rsid w:val="001B3428"/>
    <w:rsid w:val="0026597B"/>
    <w:rsid w:val="0027672E"/>
    <w:rsid w:val="00277153"/>
    <w:rsid w:val="00283515"/>
    <w:rsid w:val="002C40BC"/>
    <w:rsid w:val="002D1046"/>
    <w:rsid w:val="002F37C8"/>
    <w:rsid w:val="002F673A"/>
    <w:rsid w:val="003023D5"/>
    <w:rsid w:val="00337205"/>
    <w:rsid w:val="0034662F"/>
    <w:rsid w:val="003956F9"/>
    <w:rsid w:val="003B6AC5"/>
    <w:rsid w:val="004069C3"/>
    <w:rsid w:val="00412BB7"/>
    <w:rsid w:val="00413626"/>
    <w:rsid w:val="00415D99"/>
    <w:rsid w:val="00421FA4"/>
    <w:rsid w:val="00472CFE"/>
    <w:rsid w:val="0047652D"/>
    <w:rsid w:val="004A2EF2"/>
    <w:rsid w:val="004D62AB"/>
    <w:rsid w:val="004E72A8"/>
    <w:rsid w:val="00502C77"/>
    <w:rsid w:val="0058273F"/>
    <w:rsid w:val="00583700"/>
    <w:rsid w:val="005914A1"/>
    <w:rsid w:val="005C1250"/>
    <w:rsid w:val="00651CD5"/>
    <w:rsid w:val="006D0554"/>
    <w:rsid w:val="006E6B93"/>
    <w:rsid w:val="006F050F"/>
    <w:rsid w:val="00715EFE"/>
    <w:rsid w:val="0077016C"/>
    <w:rsid w:val="008104A7"/>
    <w:rsid w:val="00811A9B"/>
    <w:rsid w:val="008321C9"/>
    <w:rsid w:val="00880266"/>
    <w:rsid w:val="008926F3"/>
    <w:rsid w:val="008A421B"/>
    <w:rsid w:val="008B5B34"/>
    <w:rsid w:val="008D26A1"/>
    <w:rsid w:val="008F4A49"/>
    <w:rsid w:val="008F732D"/>
    <w:rsid w:val="00912718"/>
    <w:rsid w:val="00957198"/>
    <w:rsid w:val="00972E62"/>
    <w:rsid w:val="009B3183"/>
    <w:rsid w:val="009D0E73"/>
    <w:rsid w:val="009D4C7B"/>
    <w:rsid w:val="00A04D49"/>
    <w:rsid w:val="00A24A4D"/>
    <w:rsid w:val="00A32253"/>
    <w:rsid w:val="00A54F4D"/>
    <w:rsid w:val="00A5663B"/>
    <w:rsid w:val="00A76B42"/>
    <w:rsid w:val="00A92D0E"/>
    <w:rsid w:val="00AF7DE7"/>
    <w:rsid w:val="00B01AB1"/>
    <w:rsid w:val="00B03228"/>
    <w:rsid w:val="00B0490E"/>
    <w:rsid w:val="00B25CDE"/>
    <w:rsid w:val="00B30846"/>
    <w:rsid w:val="00B343FA"/>
    <w:rsid w:val="00BE04D8"/>
    <w:rsid w:val="00C0166C"/>
    <w:rsid w:val="00C13744"/>
    <w:rsid w:val="00C25EAE"/>
    <w:rsid w:val="00C46534"/>
    <w:rsid w:val="00C80445"/>
    <w:rsid w:val="00C864D7"/>
    <w:rsid w:val="00CA3674"/>
    <w:rsid w:val="00CC0AE8"/>
    <w:rsid w:val="00CC59F5"/>
    <w:rsid w:val="00CC62E9"/>
    <w:rsid w:val="00CD7803"/>
    <w:rsid w:val="00CE0328"/>
    <w:rsid w:val="00CE0960"/>
    <w:rsid w:val="00D11B9D"/>
    <w:rsid w:val="00D4303F"/>
    <w:rsid w:val="00D4455A"/>
    <w:rsid w:val="00DA4FBF"/>
    <w:rsid w:val="00DD7797"/>
    <w:rsid w:val="00E018A8"/>
    <w:rsid w:val="00E6567B"/>
    <w:rsid w:val="00E70687"/>
    <w:rsid w:val="00E75A58"/>
    <w:rsid w:val="00E776F1"/>
    <w:rsid w:val="00EA3AA8"/>
    <w:rsid w:val="00EE6171"/>
    <w:rsid w:val="00F0275B"/>
    <w:rsid w:val="00F21A91"/>
    <w:rsid w:val="00F21B29"/>
    <w:rsid w:val="00F66602"/>
    <w:rsid w:val="00F736BA"/>
    <w:rsid w:val="00F97D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FAFD33"/>
  <w15:docId w15:val="{C40DE89B-C82C-41DB-92EE-389710753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D7803"/>
    <w:pPr>
      <w:spacing w:before="160" w:after="160" w:line="259" w:lineRule="auto"/>
      <w:jc w:val="both"/>
    </w:pPr>
    <w:rPr>
      <w:rFonts w:ascii="Arial Narrow" w:hAnsi="Arial Narrow"/>
      <w:color w:val="000000"/>
      <w:sz w:val="22"/>
      <w:szCs w:val="22"/>
    </w:rPr>
  </w:style>
  <w:style w:type="paragraph" w:styleId="1">
    <w:name w:val="heading 1"/>
    <w:basedOn w:val="a0"/>
    <w:next w:val="a0"/>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0"/>
    <w:next w:val="a0"/>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0"/>
    <w:next w:val="a0"/>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0"/>
    <w:next w:val="a0"/>
    <w:link w:val="4Char"/>
    <w:qFormat/>
    <w:rsid w:val="001B3428"/>
    <w:pPr>
      <w:keepNext/>
      <w:numPr>
        <w:ilvl w:val="3"/>
        <w:numId w:val="9"/>
      </w:numPr>
      <w:spacing w:before="240" w:after="60"/>
      <w:outlineLvl w:val="3"/>
    </w:pPr>
    <w:rPr>
      <w:b/>
      <w:bCs/>
      <w:i/>
      <w:szCs w:val="28"/>
    </w:rPr>
  </w:style>
  <w:style w:type="paragraph" w:styleId="5">
    <w:name w:val="heading 5"/>
    <w:basedOn w:val="a0"/>
    <w:next w:val="a0"/>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1"/>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1"/>
    <w:link w:val="3"/>
    <w:rsid w:val="001B3428"/>
    <w:rPr>
      <w:rFonts w:ascii="Cambria" w:hAnsi="Cambria" w:cs="Arial"/>
      <w:bCs/>
      <w:i/>
      <w:color w:val="548DD4" w:themeColor="text2" w:themeTint="99"/>
      <w:sz w:val="28"/>
      <w:szCs w:val="26"/>
    </w:rPr>
  </w:style>
  <w:style w:type="character" w:customStyle="1" w:styleId="4Char">
    <w:name w:val="Επικεφαλίδα 4 Char"/>
    <w:basedOn w:val="a1"/>
    <w:link w:val="4"/>
    <w:rsid w:val="001B3428"/>
    <w:rPr>
      <w:rFonts w:ascii="Cambria" w:hAnsi="Cambria"/>
      <w:b/>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qFormat/>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1"/>
    <w:link w:val="a8"/>
    <w:rsid w:val="00A5663B"/>
    <w:rPr>
      <w:rFonts w:asciiTheme="majorHAnsi" w:eastAsiaTheme="majorEastAsia" w:hAnsiTheme="majorHAnsi" w:cstheme="majorBidi"/>
      <w:color w:val="17365D" w:themeColor="text2" w:themeShade="BF"/>
      <w:spacing w:val="5"/>
      <w:kern w:val="28"/>
      <w:sz w:val="52"/>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qFormat/>
    <w:rsid w:val="004D62AB"/>
    <w:rPr>
      <w:rFonts w:ascii="Arial Narrow" w:hAnsi="Arial Narrow"/>
      <w:b/>
    </w:rPr>
  </w:style>
  <w:style w:type="paragraph" w:customStyle="1" w:styleId="a">
    <w:name w:val="ΚουκκίδεςΜ"/>
    <w:basedOn w:val="a9"/>
    <w:link w:val="Char4"/>
    <w:qFormat/>
    <w:rsid w:val="00B343FA"/>
    <w:pPr>
      <w:numPr>
        <w:numId w:val="11"/>
      </w:numPr>
      <w:spacing w:after="60" w:line="240" w:lineRule="auto"/>
      <w:ind w:left="284"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Char4">
    <w:name w:val="ΚουκκίδεςΜ Char"/>
    <w:basedOn w:val="Char3"/>
    <w:link w:val="a"/>
    <w:rsid w:val="00B343FA"/>
    <w:rPr>
      <w:rFonts w:ascii="Cambria" w:hAnsi="Cambria"/>
      <w:color w:val="000000"/>
      <w:sz w:val="22"/>
      <w:szCs w:val="22"/>
    </w:rPr>
  </w:style>
  <w:style w:type="character" w:styleId="ac">
    <w:name w:val="Intense Emphasis"/>
    <w:basedOn w:val="a1"/>
    <w:uiPriority w:val="21"/>
    <w:qFormat/>
    <w:rsid w:val="00025D1B"/>
    <w:rPr>
      <w:i/>
      <w:iCs/>
      <w:color w:val="4F81BD" w:themeColor="accent1"/>
    </w:rPr>
  </w:style>
  <w:style w:type="paragraph" w:customStyle="1" w:styleId="Text">
    <w:name w:val="Text"/>
    <w:basedOn w:val="a0"/>
    <w:link w:val="TextChar"/>
    <w:qFormat/>
    <w:rsid w:val="00CD7803"/>
  </w:style>
  <w:style w:type="paragraph" w:customStyle="1" w:styleId="MyTitle">
    <w:name w:val="MyTitle"/>
    <w:basedOn w:val="a8"/>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a1"/>
    <w:link w:val="Text"/>
    <w:rsid w:val="00CD7803"/>
    <w:rPr>
      <w:rFonts w:ascii="Arial Narrow" w:hAnsi="Arial Narrow"/>
      <w:color w:val="000000"/>
      <w:sz w:val="22"/>
      <w:szCs w:val="22"/>
    </w:rPr>
  </w:style>
  <w:style w:type="paragraph" w:customStyle="1" w:styleId="mySubtitle">
    <w:name w:val="mySubtitle"/>
    <w:basedOn w:val="a8"/>
    <w:link w:val="mySubtitleChar"/>
    <w:qFormat/>
    <w:rsid w:val="0017683B"/>
    <w:pPr>
      <w:pBdr>
        <w:bottom w:val="none" w:sz="0" w:space="0" w:color="auto"/>
      </w:pBdr>
      <w:spacing w:before="360" w:after="240"/>
      <w:contextualSpacing w:val="0"/>
      <w:jc w:val="center"/>
    </w:pPr>
    <w:rPr>
      <w:rFonts w:ascii="Arial Narrow" w:hAnsi="Arial Narrow"/>
      <w:b/>
      <w:color w:val="auto"/>
      <w:sz w:val="23"/>
      <w:szCs w:val="23"/>
      <w:u w:val="single"/>
    </w:rPr>
  </w:style>
  <w:style w:type="character" w:customStyle="1" w:styleId="MyTitleChar">
    <w:name w:val="MyTitle Char"/>
    <w:basedOn w:val="Char2"/>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Char2"/>
    <w:link w:val="mySubtitle"/>
    <w:rsid w:val="0017683B"/>
    <w:rPr>
      <w:rFonts w:ascii="Arial Narrow" w:eastAsiaTheme="majorEastAsia" w:hAnsi="Arial Narrow" w:cstheme="majorBidi"/>
      <w:b/>
      <w:color w:val="17365D" w:themeColor="text2" w:themeShade="BF"/>
      <w:spacing w:val="5"/>
      <w:kern w:val="28"/>
      <w:sz w:val="23"/>
      <w:szCs w:val="23"/>
      <w:u w:val="single"/>
    </w:rPr>
  </w:style>
  <w:style w:type="character" w:styleId="-">
    <w:name w:val="Hyperlink"/>
    <w:basedOn w:val="a1"/>
    <w:uiPriority w:val="99"/>
    <w:unhideWhenUsed/>
    <w:rsid w:val="0017683B"/>
    <w:rPr>
      <w:color w:val="0000FF" w:themeColor="hyperlink"/>
      <w:u w:val="single"/>
    </w:rPr>
  </w:style>
  <w:style w:type="character" w:customStyle="1" w:styleId="myItlicsChar">
    <w:name w:val="myItlics Char"/>
    <w:basedOn w:val="Char4"/>
    <w:link w:val="myItlics"/>
    <w:rsid w:val="0017683B"/>
    <w:rPr>
      <w:rFonts w:ascii="Cambria" w:hAnsi="Cambria"/>
      <w:i/>
      <w:color w:val="000000"/>
      <w:sz w:val="22"/>
      <w:szCs w:val="22"/>
    </w:rPr>
  </w:style>
  <w:style w:type="character" w:customStyle="1" w:styleId="UnresolvedMention">
    <w:name w:val="Unresolved Mention"/>
    <w:basedOn w:val="a1"/>
    <w:uiPriority w:val="99"/>
    <w:semiHidden/>
    <w:unhideWhenUsed/>
    <w:rsid w:val="0017683B"/>
    <w:rPr>
      <w:color w:val="808080"/>
      <w:shd w:val="clear" w:color="auto" w:fill="E6E6E6"/>
    </w:rPr>
  </w:style>
  <w:style w:type="character" w:styleId="ad">
    <w:name w:val="annotation reference"/>
    <w:basedOn w:val="a1"/>
    <w:uiPriority w:val="99"/>
    <w:semiHidden/>
    <w:unhideWhenUsed/>
    <w:rsid w:val="00C25EAE"/>
    <w:rPr>
      <w:sz w:val="16"/>
      <w:szCs w:val="16"/>
    </w:rPr>
  </w:style>
  <w:style w:type="paragraph" w:styleId="ae">
    <w:name w:val="annotation text"/>
    <w:basedOn w:val="a0"/>
    <w:link w:val="Char5"/>
    <w:uiPriority w:val="99"/>
    <w:semiHidden/>
    <w:unhideWhenUsed/>
    <w:rsid w:val="00C25EAE"/>
    <w:pPr>
      <w:spacing w:line="240" w:lineRule="auto"/>
    </w:pPr>
    <w:rPr>
      <w:sz w:val="20"/>
      <w:szCs w:val="20"/>
    </w:rPr>
  </w:style>
  <w:style w:type="character" w:customStyle="1" w:styleId="Char5">
    <w:name w:val="Κείμενο σχολίου Char"/>
    <w:basedOn w:val="a1"/>
    <w:link w:val="ae"/>
    <w:uiPriority w:val="99"/>
    <w:semiHidden/>
    <w:rsid w:val="00C25EAE"/>
    <w:rPr>
      <w:rFonts w:ascii="Arial Narrow" w:hAnsi="Arial Narrow"/>
      <w:color w:val="000000"/>
    </w:rPr>
  </w:style>
  <w:style w:type="paragraph" w:styleId="af">
    <w:name w:val="annotation subject"/>
    <w:basedOn w:val="ae"/>
    <w:next w:val="ae"/>
    <w:link w:val="Char6"/>
    <w:uiPriority w:val="99"/>
    <w:semiHidden/>
    <w:unhideWhenUsed/>
    <w:rsid w:val="00C25EAE"/>
    <w:rPr>
      <w:b/>
      <w:bCs/>
    </w:rPr>
  </w:style>
  <w:style w:type="character" w:customStyle="1" w:styleId="Char6">
    <w:name w:val="Θέμα σχολίου Char"/>
    <w:basedOn w:val="Char5"/>
    <w:link w:val="af"/>
    <w:uiPriority w:val="99"/>
    <w:semiHidden/>
    <w:rsid w:val="00C25EAE"/>
    <w:rPr>
      <w:rFonts w:ascii="Arial Narrow" w:hAnsi="Arial Narrow"/>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554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youtube.com/watch?v=klFA6qIkW9k&amp;t=3s" TargetMode="External"/><Relationship Id="rId3" Type="http://schemas.openxmlformats.org/officeDocument/2006/relationships/styles" Target="styles.xml"/><Relationship Id="rId21" Type="http://schemas.openxmlformats.org/officeDocument/2006/relationships/hyperlink" Target="http://www.esaea.gr/"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paratiritirioanapirias.gr/e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samea.gr"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esamea.gr/multimedia/video-records/3919-15-09-2018-omilia-i-bardakastani-stin-imerida-toy-paratiritirioy-thematon-anapirias-tis-esamea"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hyperlink" Target="http://www.esamea.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D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1FD46E521604CFDA343F002EBCD3CA7"/>
        <w:category>
          <w:name w:val="Γενικά"/>
          <w:gallery w:val="placeholder"/>
        </w:category>
        <w:types>
          <w:type w:val="bbPlcHdr"/>
        </w:types>
        <w:behaviors>
          <w:behavior w:val="content"/>
        </w:behaviors>
        <w:guid w:val="{3F93A380-6ED5-424B-9250-75E5CFB92E60}"/>
      </w:docPartPr>
      <w:docPartBody>
        <w:p w:rsidR="00824050" w:rsidRDefault="000176AE">
          <w:pPr>
            <w:pStyle w:val="91FD46E521604CFDA343F002EBCD3CA7"/>
          </w:pPr>
          <w:r w:rsidRPr="004E58EE">
            <w:rPr>
              <w:rStyle w:val="a3"/>
            </w:rPr>
            <w:t>Κάντε κλικ ή πατήστε εδώ για να εισαγάγετε κείμενο.</w:t>
          </w:r>
        </w:p>
      </w:docPartBody>
    </w:docPart>
    <w:docPart>
      <w:docPartPr>
        <w:name w:val="D81EA7184EA04C508CB03A91D271459A"/>
        <w:category>
          <w:name w:val="Γενικά"/>
          <w:gallery w:val="placeholder"/>
        </w:category>
        <w:types>
          <w:type w:val="bbPlcHdr"/>
        </w:types>
        <w:behaviors>
          <w:behavior w:val="content"/>
        </w:behaviors>
        <w:guid w:val="{5FABB1A6-2DDB-4D0D-BD07-589CB86542D3}"/>
      </w:docPartPr>
      <w:docPartBody>
        <w:p w:rsidR="00824050" w:rsidRDefault="000176AE">
          <w:pPr>
            <w:pStyle w:val="D81EA7184EA04C508CB03A91D271459A"/>
          </w:pPr>
          <w:r w:rsidRPr="004E58EE">
            <w:rPr>
              <w:rStyle w:val="a3"/>
            </w:rPr>
            <w:t>Κάντε κλικ ή πατήστε για να εισαγάγετε ημερομηνία.</w:t>
          </w:r>
        </w:p>
      </w:docPartBody>
    </w:docPart>
    <w:docPart>
      <w:docPartPr>
        <w:name w:val="52B8BBE7FB2D4EE0BEAAB666DEEF89EE"/>
        <w:category>
          <w:name w:val="Γενικά"/>
          <w:gallery w:val="placeholder"/>
        </w:category>
        <w:types>
          <w:type w:val="bbPlcHdr"/>
        </w:types>
        <w:behaviors>
          <w:behavior w:val="content"/>
        </w:behaviors>
        <w:guid w:val="{F07B9E10-48D5-4AD7-96E5-456CDBD7C940}"/>
      </w:docPartPr>
      <w:docPartBody>
        <w:p w:rsidR="00824050" w:rsidRDefault="000176AE">
          <w:pPr>
            <w:pStyle w:val="52B8BBE7FB2D4EE0BEAAB666DEEF89EE"/>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6AE"/>
    <w:rsid w:val="000176AE"/>
    <w:rsid w:val="003A4ACA"/>
    <w:rsid w:val="004C0D32"/>
    <w:rsid w:val="00824050"/>
    <w:rsid w:val="00E85D21"/>
    <w:rsid w:val="00F276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91FD46E521604CFDA343F002EBCD3CA7">
    <w:name w:val="91FD46E521604CFDA343F002EBCD3CA7"/>
  </w:style>
  <w:style w:type="paragraph" w:customStyle="1" w:styleId="D81EA7184EA04C508CB03A91D271459A">
    <w:name w:val="D81EA7184EA04C508CB03A91D271459A"/>
  </w:style>
  <w:style w:type="paragraph" w:customStyle="1" w:styleId="52B8BBE7FB2D4EE0BEAAB666DEEF89EE">
    <w:name w:val="52B8BBE7FB2D4EE0BEAAB666DEEF89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F43E557-F3C4-450A-A6C6-9D8FAC3E1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DT.dotx</Template>
  <TotalTime>71</TotalTime>
  <Pages>2</Pages>
  <Words>790</Words>
  <Characters>4267</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Εθνική Συνομοσπονδία Ατόμων με Αναπηρία (ΕΣΑμεΑ)</Company>
  <LinksUpToDate>false</LinksUpToDate>
  <CharactersWithSpaces>5047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tkatsani</cp:lastModifiedBy>
  <cp:revision>10</cp:revision>
  <cp:lastPrinted>2018-09-24T09:19:00Z</cp:lastPrinted>
  <dcterms:created xsi:type="dcterms:W3CDTF">2018-09-24T09:16:00Z</dcterms:created>
  <dcterms:modified xsi:type="dcterms:W3CDTF">2018-09-24T10:32:00Z</dcterms:modified>
</cp:coreProperties>
</file>