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79031A35" w:rsidR="0094331A" w:rsidRPr="004F2113" w:rsidRDefault="00A12F33" w:rsidP="00C37788">
      <w:pPr>
        <w:pStyle w:val="a8"/>
        <w:pBdr>
          <w:top w:val="single" w:sz="4" w:space="1" w:color="auto"/>
          <w:bottom w:val="single" w:sz="4" w:space="1" w:color="auto"/>
        </w:pBdr>
        <w:spacing w:line="276" w:lineRule="auto"/>
        <w:rPr>
          <w:rStyle w:val="a6"/>
          <w:rFonts w:ascii="Arial Narrow" w:hAnsi="Arial Narrow"/>
          <w:b/>
          <w:sz w:val="35"/>
        </w:rPr>
      </w:pPr>
      <w:r w:rsidRPr="00A12F33">
        <w:rPr>
          <w:rStyle w:val="a6"/>
          <w:rFonts w:ascii="Arial Narrow" w:hAnsi="Arial Narrow"/>
          <w:sz w:val="35"/>
        </w:rPr>
        <w:t>ΠΑΡΑΤΗΡΗΤΗΡΙΟ ΘΕΜΑΤΩΝ ΑΝΑΠΗΡΙΑΣ</w:t>
      </w:r>
      <w:r w:rsidR="004F2113" w:rsidRPr="004F2113">
        <w:rPr>
          <w:rStyle w:val="a6"/>
          <w:rFonts w:ascii="Arial Narrow" w:hAnsi="Arial Narrow"/>
          <w:sz w:val="35"/>
        </w:rPr>
        <w:t xml:space="preserve"> </w:t>
      </w:r>
      <w:r w:rsidR="004F2113">
        <w:rPr>
          <w:rStyle w:val="a6"/>
          <w:rFonts w:ascii="Arial Narrow" w:hAnsi="Arial Narrow"/>
          <w:sz w:val="35"/>
        </w:rPr>
        <w:t xml:space="preserve">ΤΗΣ </w:t>
      </w:r>
      <w:r w:rsidR="0043611E">
        <w:rPr>
          <w:rStyle w:val="a6"/>
          <w:rFonts w:ascii="Arial Narrow" w:hAnsi="Arial Narrow"/>
          <w:sz w:val="35"/>
        </w:rPr>
        <w:t>Ε.Σ.Α.μεΑ.</w:t>
      </w:r>
    </w:p>
    <w:p w14:paraId="5C73252D" w14:textId="5AC6707C" w:rsidR="00A12F33" w:rsidRDefault="00000000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3-09-27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3D0F14">
                <w:rPr>
                  <w:rStyle w:val="Char1"/>
                </w:rPr>
                <w:t>27.09.2023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AE3EE8">
            <w:rPr>
              <w:rStyle w:val="Char1"/>
            </w:rPr>
            <w:t>1485</w:t>
          </w:r>
        </w:sdtContent>
      </w:sdt>
    </w:p>
    <w:p w14:paraId="486612C7" w14:textId="77777777" w:rsidR="00A12F33" w:rsidRDefault="00A12F33" w:rsidP="006D4DDE"/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306BA596BA404676A9CF7D6326A145C0"/>
        </w:placeholder>
      </w:sdtPr>
      <w:sdtContent>
        <w:p w14:paraId="0EEB378F" w14:textId="687B9CFA" w:rsidR="0094331A" w:rsidRPr="000320F2" w:rsidRDefault="00A12F33" w:rsidP="006D4DDE">
          <w:pPr>
            <w:pStyle w:val="a8"/>
            <w:rPr>
              <w:rStyle w:val="a6"/>
              <w:b/>
            </w:rPr>
          </w:pPr>
          <w:r w:rsidRPr="000320F2">
            <w:rPr>
              <w:rStyle w:val="Char2"/>
              <w:b/>
              <w:sz w:val="24"/>
              <w:u w:val="single"/>
            </w:rPr>
            <w:t>ΔΕΛΤΙΟ ΤΥΠΟΥ</w:t>
          </w:r>
          <w:r w:rsidRPr="000320F2">
            <w:rPr>
              <w:rStyle w:val="Char2"/>
              <w:b/>
            </w:rPr>
            <w:t xml:space="preserve"> </w:t>
          </w:r>
          <w:r w:rsidR="0094331A" w:rsidRPr="000320F2">
            <w:rPr>
              <w:rStyle w:val="Char2"/>
              <w:b/>
            </w:rPr>
            <w:br/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3D0F14">
                <w:rPr>
                  <w:rStyle w:val="Char2"/>
                  <w:b/>
                </w:rPr>
                <w:t>Με μεγάλη επιτυχία πραγματοποιήθηκε η η</w:t>
              </w:r>
              <w:r w:rsidR="000320F2" w:rsidRPr="000320F2">
                <w:rPr>
                  <w:rStyle w:val="Char2"/>
                  <w:b/>
                </w:rPr>
                <w:t xml:space="preserve">μερίδα </w:t>
              </w:r>
              <w:r w:rsidR="000320F2">
                <w:rPr>
                  <w:rStyle w:val="Char2"/>
                  <w:b/>
                </w:rPr>
                <w:t>«</w:t>
              </w:r>
              <w:r w:rsidR="000320F2" w:rsidRPr="000320F2">
                <w:rPr>
                  <w:rStyle w:val="Char2"/>
                  <w:b/>
                </w:rPr>
                <w:t>Η συμβολή του Παρατηρητηρίου Θεμάτων Αναπηρίας στην προώθηση και προστασία των δικαιωμάτων των ατόμων με αναπηρία</w:t>
              </w:r>
              <w:r w:rsidR="000320F2">
                <w:rPr>
                  <w:rStyle w:val="Char2"/>
                  <w:b/>
                </w:rPr>
                <w:t>»</w:t>
              </w:r>
              <w:r w:rsidR="003D0F14">
                <w:rPr>
                  <w:rStyle w:val="Char2"/>
                  <w:b/>
                </w:rPr>
                <w:t xml:space="preserve"> από την ΕΣΑμεΑ</w:t>
              </w:r>
            </w:sdtContent>
          </w:sdt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EndPr>
        <w:rPr>
          <w:b/>
          <w:bCs/>
          <w:u w:val="single"/>
        </w:rPr>
      </w:sdtEndPr>
      <w:sdtContent>
        <w:sdt>
          <w:sdtPr>
            <w:rPr>
              <w:sz w:val="24"/>
              <w:szCs w:val="24"/>
            </w:rPr>
            <w:alias w:val="Σώμα της επιστολής"/>
            <w:tag w:val="Σώμα της επιστολής"/>
            <w:id w:val="-327289241"/>
            <w:placeholder>
              <w:docPart w:val="362596F4122544C69144521CA1EBD31A"/>
            </w:placeholder>
          </w:sdtPr>
          <w:sdtEndPr>
            <w:rPr>
              <w:b/>
              <w:bCs/>
              <w:u w:val="single"/>
            </w:rPr>
          </w:sdtEndPr>
          <w:sdtContent>
            <w:p w14:paraId="56891F59" w14:textId="699D8863" w:rsidR="00E2338E" w:rsidRDefault="003D0F14" w:rsidP="00425EF7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Περισσότερα από </w:t>
              </w:r>
              <w:r w:rsidR="00F04227">
                <w:rPr>
                  <w:sz w:val="24"/>
                  <w:szCs w:val="24"/>
                </w:rPr>
                <w:t>2.000</w:t>
              </w:r>
              <w:r>
                <w:rPr>
                  <w:sz w:val="24"/>
                  <w:szCs w:val="24"/>
                </w:rPr>
                <w:t xml:space="preserve"> άτομα παρακολούθησαν </w:t>
              </w:r>
              <w:r w:rsidR="00356291">
                <w:rPr>
                  <w:sz w:val="24"/>
                  <w:szCs w:val="24"/>
                </w:rPr>
                <w:t>την υ</w:t>
              </w:r>
              <w:r w:rsidR="00E2338E" w:rsidRPr="00E2338E">
                <w:rPr>
                  <w:sz w:val="24"/>
                  <w:szCs w:val="24"/>
                </w:rPr>
                <w:t>βριδική Ημερίδα με τίτλο</w:t>
              </w:r>
              <w:r w:rsidR="00A621BA" w:rsidRPr="00E2338E">
                <w:rPr>
                  <w:sz w:val="24"/>
                  <w:szCs w:val="24"/>
                </w:rPr>
                <w:t xml:space="preserve"> </w:t>
              </w:r>
              <w:r w:rsidR="00E2338E" w:rsidRPr="00E2338E">
                <w:rPr>
                  <w:sz w:val="24"/>
                  <w:szCs w:val="24"/>
                </w:rPr>
                <w:t>«</w:t>
              </w:r>
              <w:r w:rsidR="00E2338E" w:rsidRPr="00356291">
                <w:rPr>
                  <w:b/>
                  <w:bCs/>
                  <w:sz w:val="24"/>
                  <w:szCs w:val="24"/>
                </w:rPr>
                <w:t xml:space="preserve">Η συμβολή του </w:t>
              </w:r>
              <w:hyperlink r:id="rId7" w:history="1">
                <w:r w:rsidR="00E2338E" w:rsidRPr="000320F2">
                  <w:rPr>
                    <w:rStyle w:val="-"/>
                    <w:b/>
                    <w:bCs/>
                    <w:sz w:val="24"/>
                    <w:szCs w:val="24"/>
                  </w:rPr>
                  <w:t>Παρατηρητηρίου Θεμάτων Αναπηρίας</w:t>
                </w:r>
              </w:hyperlink>
              <w:r w:rsidR="00E2338E" w:rsidRPr="00356291">
                <w:rPr>
                  <w:b/>
                  <w:bCs/>
                  <w:sz w:val="24"/>
                  <w:szCs w:val="24"/>
                </w:rPr>
                <w:t xml:space="preserve"> στην προώθηση και προστασία των δικαιωμάτων των ατόμων με αναπηρία</w:t>
              </w:r>
              <w:r w:rsidR="00E2338E" w:rsidRPr="00E2338E">
                <w:rPr>
                  <w:sz w:val="24"/>
                  <w:szCs w:val="24"/>
                </w:rPr>
                <w:t>»</w:t>
              </w:r>
              <w:r w:rsidR="00356291">
                <w:rPr>
                  <w:sz w:val="24"/>
                  <w:szCs w:val="24"/>
                </w:rPr>
                <w:t xml:space="preserve"> που </w:t>
              </w:r>
              <w:r w:rsidR="00E2338E">
                <w:rPr>
                  <w:sz w:val="24"/>
                  <w:szCs w:val="24"/>
                </w:rPr>
                <w:t>διοργ</w:t>
              </w:r>
              <w:r>
                <w:rPr>
                  <w:sz w:val="24"/>
                  <w:szCs w:val="24"/>
                </w:rPr>
                <w:t>άνωσε</w:t>
              </w:r>
              <w:r w:rsidR="00E2338E">
                <w:rPr>
                  <w:sz w:val="24"/>
                  <w:szCs w:val="24"/>
                </w:rPr>
                <w:t xml:space="preserve"> η </w:t>
              </w:r>
              <w:r w:rsidR="00E2338E" w:rsidRPr="00E2338E">
                <w:rPr>
                  <w:sz w:val="24"/>
                  <w:szCs w:val="24"/>
                </w:rPr>
                <w:t>Εθνική Συνομοσπονδία Ατόμων με Αναπηρία (ΕΣΑμεΑ)</w:t>
              </w:r>
              <w:r w:rsidR="00E2338E">
                <w:rPr>
                  <w:sz w:val="24"/>
                  <w:szCs w:val="24"/>
                </w:rPr>
                <w:t xml:space="preserve">, </w:t>
              </w:r>
              <w:r w:rsidR="00E2338E" w:rsidRPr="00E2338E">
                <w:rPr>
                  <w:sz w:val="24"/>
                  <w:szCs w:val="24"/>
                </w:rPr>
                <w:t xml:space="preserve">τη Δευτέρα </w:t>
              </w:r>
              <w:r w:rsidR="00E2338E" w:rsidRPr="00356291">
                <w:rPr>
                  <w:b/>
                  <w:bCs/>
                  <w:sz w:val="24"/>
                  <w:szCs w:val="24"/>
                </w:rPr>
                <w:t>25 Σεπτεμβρίου</w:t>
              </w:r>
              <w:r>
                <w:rPr>
                  <w:b/>
                  <w:bCs/>
                  <w:sz w:val="24"/>
                  <w:szCs w:val="24"/>
                </w:rPr>
                <w:t xml:space="preserve"> </w:t>
              </w:r>
              <w:r w:rsidRPr="003D0F14">
                <w:rPr>
                  <w:sz w:val="24"/>
                  <w:szCs w:val="24"/>
                </w:rPr>
                <w:t>και στην οποία</w:t>
              </w:r>
              <w:r w:rsidR="00E2338E" w:rsidRPr="00E2338E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 xml:space="preserve">μίλησε </w:t>
              </w:r>
              <w:r w:rsidR="00356291" w:rsidRPr="00356291">
                <w:rPr>
                  <w:b/>
                  <w:bCs/>
                  <w:sz w:val="24"/>
                  <w:szCs w:val="24"/>
                </w:rPr>
                <w:t>ο πρόεδρος της ΕΣΑμεΑ Ιωάννης Βαρδακαστάνης</w:t>
              </w:r>
              <w:r w:rsidR="00863137">
                <w:rPr>
                  <w:sz w:val="24"/>
                  <w:szCs w:val="24"/>
                </w:rPr>
                <w:t>, είτε ζωντανά είτε μέσω της ζωντανής αναμετάδοσης στην ιστοσελίδα και στα κοινωνικά δίκτυα της ΕΣΑμεΑ.</w:t>
              </w:r>
              <w:r w:rsidR="00356291">
                <w:rPr>
                  <w:sz w:val="24"/>
                  <w:szCs w:val="24"/>
                </w:rPr>
                <w:t xml:space="preserve"> </w:t>
              </w:r>
              <w:r w:rsidR="00E2338E">
                <w:rPr>
                  <w:sz w:val="24"/>
                  <w:szCs w:val="24"/>
                </w:rPr>
                <w:t xml:space="preserve"> </w:t>
              </w:r>
              <w:r w:rsidR="00E2338E" w:rsidRPr="00E2338E">
                <w:rPr>
                  <w:sz w:val="24"/>
                  <w:szCs w:val="24"/>
                </w:rPr>
                <w:t xml:space="preserve"> </w:t>
              </w:r>
            </w:p>
            <w:p w14:paraId="5C6F5D7B" w14:textId="453D87DF" w:rsidR="00356291" w:rsidRDefault="00356291" w:rsidP="00356291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Η </w:t>
              </w:r>
              <w:r w:rsidRPr="00356291">
                <w:rPr>
                  <w:sz w:val="24"/>
                  <w:szCs w:val="24"/>
                </w:rPr>
                <w:t xml:space="preserve">Ημερίδα </w:t>
              </w:r>
              <w:r>
                <w:rPr>
                  <w:sz w:val="24"/>
                  <w:szCs w:val="24"/>
                </w:rPr>
                <w:t>πραγματοποι</w:t>
              </w:r>
              <w:r w:rsidR="003D0F14">
                <w:rPr>
                  <w:sz w:val="24"/>
                  <w:szCs w:val="24"/>
                </w:rPr>
                <w:t xml:space="preserve">ήθηκε </w:t>
              </w:r>
              <w:r w:rsidRPr="00356291">
                <w:rPr>
                  <w:sz w:val="24"/>
                  <w:szCs w:val="24"/>
                </w:rPr>
                <w:t>στο πλαίσιο της Πράξης «ΠΑΡΑΤΗΡΗΤΗΡΙΟ ΘΕΜΑΤΩΝ ΑΝΑΠΗΡΙΑΣ» με κωδικό ΟΠΣ (MIS) 5000817 στο ΕΠ «Ανάπτυξη Ανθρώπινου Δυναμικού, Εκπαίδευση και Διά Βίου Μάθηση»</w:t>
              </w:r>
              <w:r>
                <w:rPr>
                  <w:sz w:val="24"/>
                  <w:szCs w:val="24"/>
                </w:rPr>
                <w:t xml:space="preserve">. </w:t>
              </w:r>
              <w:r w:rsidRPr="00E2338E">
                <w:rPr>
                  <w:sz w:val="24"/>
                  <w:szCs w:val="24"/>
                </w:rPr>
                <w:t xml:space="preserve">Η Πράξη συγχρηματοδοτείται από την Ευρωπαϊκή Ένωση (Ευρωπαϊκό Κοινωνικό Ταμείο </w:t>
              </w:r>
              <w:r>
                <w:rPr>
                  <w:sz w:val="24"/>
                  <w:szCs w:val="24"/>
                </w:rPr>
                <w:t>-</w:t>
              </w:r>
              <w:r w:rsidRPr="00E2338E">
                <w:rPr>
                  <w:sz w:val="24"/>
                  <w:szCs w:val="24"/>
                </w:rPr>
                <w:t xml:space="preserve"> ΕΚΤ) και από εθνικούς πόρους.</w:t>
              </w:r>
            </w:p>
            <w:p w14:paraId="1CB01CEE" w14:textId="0498B44A" w:rsidR="006E1C3F" w:rsidRDefault="003D0F14" w:rsidP="006E1C3F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Στην ημερίδα </w:t>
              </w:r>
              <w:r w:rsidR="006E1C3F">
                <w:rPr>
                  <w:sz w:val="24"/>
                  <w:szCs w:val="24"/>
                </w:rPr>
                <w:t xml:space="preserve">χαιρέτησαν οι κ.κ.: </w:t>
              </w:r>
            </w:p>
            <w:p w14:paraId="0FCAFE1D" w14:textId="5C08B267" w:rsidR="00863137" w:rsidRPr="00863137" w:rsidRDefault="00863137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Ιωάννης Βαρδακαστάνης, πρόεδρος ΕΣΑμεΑ</w:t>
              </w:r>
            </w:p>
            <w:p w14:paraId="5588FFF5" w14:textId="692D4B6D" w:rsidR="006E1C3F" w:rsidRPr="00863137" w:rsidRDefault="006E1C3F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Σταύρος Παπασταύρου, Υπουργός Επικρατείας</w:t>
              </w:r>
            </w:p>
            <w:p w14:paraId="3E50660F" w14:textId="7AFA708E" w:rsidR="006E1C3F" w:rsidRPr="00863137" w:rsidRDefault="006E1C3F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Πρόδρομος Πύρρος, Γ.Γ. Κοινωνικής Αλληλεγγύης και Καταπολέμησης της Φτώχειας</w:t>
              </w:r>
            </w:p>
            <w:p w14:paraId="042CE878" w14:textId="7F2F0A22" w:rsidR="003D0F14" w:rsidRPr="00863137" w:rsidRDefault="003D0F14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Δημήτρης Κιρμικίρογλου, Γ</w:t>
              </w:r>
              <w:r w:rsidR="006E1C3F" w:rsidRPr="00863137">
                <w:rPr>
                  <w:sz w:val="24"/>
                  <w:szCs w:val="24"/>
                </w:rPr>
                <w:t xml:space="preserve">. </w:t>
              </w:r>
              <w:r w:rsidRPr="00863137">
                <w:rPr>
                  <w:sz w:val="24"/>
                  <w:szCs w:val="24"/>
                </w:rPr>
                <w:t>Γ</w:t>
              </w:r>
              <w:r w:rsidR="006E1C3F" w:rsidRPr="00863137">
                <w:rPr>
                  <w:sz w:val="24"/>
                  <w:szCs w:val="24"/>
                </w:rPr>
                <w:t>.</w:t>
              </w:r>
              <w:r w:rsidRPr="00863137">
                <w:rPr>
                  <w:sz w:val="24"/>
                  <w:szCs w:val="24"/>
                </w:rPr>
                <w:t xml:space="preserve"> Δημόσιας Διοίκησης</w:t>
              </w:r>
            </w:p>
            <w:p w14:paraId="49DEFE7D" w14:textId="2ECED1BA" w:rsidR="003D0F14" w:rsidRPr="00863137" w:rsidRDefault="003D0F14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Οδυσσέας-Ιωάννης Ζώρας, Γ</w:t>
              </w:r>
              <w:r w:rsidR="006E1C3F" w:rsidRPr="00863137">
                <w:rPr>
                  <w:sz w:val="24"/>
                  <w:szCs w:val="24"/>
                </w:rPr>
                <w:t>.</w:t>
              </w:r>
              <w:r w:rsidRPr="00863137">
                <w:rPr>
                  <w:sz w:val="24"/>
                  <w:szCs w:val="24"/>
                </w:rPr>
                <w:t xml:space="preserve"> Γ</w:t>
              </w:r>
              <w:r w:rsidR="006E1C3F" w:rsidRPr="00863137">
                <w:rPr>
                  <w:sz w:val="24"/>
                  <w:szCs w:val="24"/>
                </w:rPr>
                <w:t>.</w:t>
              </w:r>
              <w:r w:rsidRPr="00863137">
                <w:rPr>
                  <w:sz w:val="24"/>
                  <w:szCs w:val="24"/>
                </w:rPr>
                <w:t xml:space="preserve"> Ανώτατης Εκπαίδευσης</w:t>
              </w:r>
            </w:p>
            <w:p w14:paraId="47F5C72F" w14:textId="637A4269" w:rsidR="003D0F14" w:rsidRDefault="003D0F14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Νικόλαος Μηλαπίδης, Γ</w:t>
              </w:r>
              <w:r w:rsidR="006E1C3F" w:rsidRPr="00863137">
                <w:rPr>
                  <w:sz w:val="24"/>
                  <w:szCs w:val="24"/>
                </w:rPr>
                <w:t>.</w:t>
              </w:r>
              <w:r w:rsidRPr="00863137">
                <w:rPr>
                  <w:sz w:val="24"/>
                  <w:szCs w:val="24"/>
                </w:rPr>
                <w:t xml:space="preserve"> Γ</w:t>
              </w:r>
              <w:r w:rsidR="006E1C3F" w:rsidRPr="00863137">
                <w:rPr>
                  <w:sz w:val="24"/>
                  <w:szCs w:val="24"/>
                </w:rPr>
                <w:t>.</w:t>
              </w:r>
              <w:r w:rsidRPr="00863137">
                <w:rPr>
                  <w:sz w:val="24"/>
                  <w:szCs w:val="24"/>
                </w:rPr>
                <w:t xml:space="preserve"> Κοινωνικών Ασφαλίσεων</w:t>
              </w:r>
            </w:p>
            <w:p w14:paraId="0B3AD379" w14:textId="169AB7B0" w:rsidR="00863137" w:rsidRPr="00863137" w:rsidRDefault="00863137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Γιώργος Σταμάτης, βουλευτής Επικρατείας</w:t>
              </w:r>
            </w:p>
            <w:p w14:paraId="5119894F" w14:textId="4E85BEAF" w:rsidR="00FB4FCF" w:rsidRPr="00863137" w:rsidRDefault="003D0F14" w:rsidP="00863137">
              <w:pPr>
                <w:pStyle w:val="ae"/>
                <w:numPr>
                  <w:ilvl w:val="0"/>
                  <w:numId w:val="9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Νίκη Δανδόλου, Ε</w:t>
              </w:r>
              <w:r w:rsidR="00FB4FCF" w:rsidRPr="00863137">
                <w:rPr>
                  <w:sz w:val="24"/>
                  <w:szCs w:val="24"/>
                </w:rPr>
                <w:t>ιδ.</w:t>
              </w:r>
              <w:r w:rsidRPr="00863137">
                <w:rPr>
                  <w:sz w:val="24"/>
                  <w:szCs w:val="24"/>
                </w:rPr>
                <w:t xml:space="preserve"> Γ</w:t>
              </w:r>
              <w:r w:rsidR="00FB4FCF" w:rsidRPr="00863137">
                <w:rPr>
                  <w:sz w:val="24"/>
                  <w:szCs w:val="24"/>
                </w:rPr>
                <w:t>.</w:t>
              </w:r>
              <w:r w:rsidRPr="00863137">
                <w:rPr>
                  <w:sz w:val="24"/>
                  <w:szCs w:val="24"/>
                </w:rPr>
                <w:t xml:space="preserve"> Διαχείρισης Προγραμμάτων Ευρωπαϊκού Κοινωνικού Ταμείου </w:t>
              </w:r>
            </w:p>
            <w:p w14:paraId="4E662FBE" w14:textId="77777777" w:rsidR="00863137" w:rsidRPr="00356291" w:rsidRDefault="00863137" w:rsidP="00863137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Κατά τη διάρκεια της Ημερίδας</w:t>
              </w:r>
              <w:r w:rsidRPr="00E2338E">
                <w:rPr>
                  <w:sz w:val="24"/>
                  <w:szCs w:val="24"/>
                </w:rPr>
                <w:t xml:space="preserve"> </w:t>
              </w:r>
              <w:r>
                <w:rPr>
                  <w:sz w:val="24"/>
                  <w:szCs w:val="24"/>
                </w:rPr>
                <w:t>παρουσιάστηκε</w:t>
              </w:r>
              <w:r w:rsidRPr="00E2338E">
                <w:rPr>
                  <w:sz w:val="24"/>
                  <w:szCs w:val="24"/>
                </w:rPr>
                <w:t xml:space="preserve"> το έργο του Παρατηρητηρίου Θεμάτων Αναπηρίας, η επιστημονική/ερευνητική του δραστηριότητα, η συμβολή του στην παρακολούθηση της Σύμβασης των ΗΕ για τα Δικαιώματα των Ατόμων με Αναπηρίες, καθώς και ο αντίκτυπος του έργου στη Δημόσια Διοίκηση. </w:t>
              </w:r>
            </w:p>
            <w:p w14:paraId="5D39CBFB" w14:textId="585EF7D4" w:rsidR="00FB4FCF" w:rsidRDefault="00FB4FCF" w:rsidP="003D0F14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Ομιλίες: </w:t>
              </w:r>
            </w:p>
            <w:p w14:paraId="03AF533A" w14:textId="77777777" w:rsidR="00863137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lastRenderedPageBreak/>
                <w:t>Παρουσίαση της Πράξης «Παρατηρητήριο Θεμάτων Αναπηρίας»</w:t>
              </w:r>
              <w:r w:rsidR="00863137" w:rsidRPr="00863137">
                <w:rPr>
                  <w:sz w:val="24"/>
                  <w:szCs w:val="24"/>
                </w:rPr>
                <w:t>,</w:t>
              </w:r>
              <w:r w:rsidRPr="00863137">
                <w:rPr>
                  <w:sz w:val="24"/>
                  <w:szCs w:val="24"/>
                </w:rPr>
                <w:t xml:space="preserve"> Νεκταρία Αποστολάκη, Υπεύθυνη Έργου</w:t>
              </w:r>
            </w:p>
            <w:p w14:paraId="0733FFBC" w14:textId="44FEF2A4" w:rsidR="00FB4FCF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 xml:space="preserve">Το έργο του Παρατηρητηρίου Θεμάτων Αναπηρίας από το 2016 μέχρι το 2023 Αντωνία Παυλή, Ερευνήτρια στο Παρατηρητήριο Θεμάτων Αναπηρίας </w:t>
              </w:r>
            </w:p>
            <w:p w14:paraId="170AAFE2" w14:textId="78187CC8" w:rsidR="00FB4FCF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Παρουσίαση της δράσης «Δίκτυο Υπηρεσιών Πληροφόρησης &amp; Συμβουλευτικής Ατόμων με Αναπηρία» - Υπηρεσία «Διεκδικούμε Μαζί»</w:t>
              </w:r>
              <w:r w:rsidR="00863137" w:rsidRPr="00863137">
                <w:rPr>
                  <w:sz w:val="24"/>
                  <w:szCs w:val="24"/>
                </w:rPr>
                <w:t>,</w:t>
              </w:r>
              <w:r w:rsidRPr="00863137">
                <w:rPr>
                  <w:sz w:val="24"/>
                  <w:szCs w:val="24"/>
                </w:rPr>
                <w:t xml:space="preserve"> Ευαγγελία Καλλιμάνη, Επιστημονικό Στέλεχος της ΕΣΑμεΑ</w:t>
              </w:r>
            </w:p>
            <w:p w14:paraId="2AB3E4F9" w14:textId="5E780502" w:rsidR="00FB4FCF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Η συμβολή του Παρατηρητηρίου στην ανάπτυξη στατιστικών δεδομένων και δεικτών για τα δικαιώματα των ατόμων με αναπηρία σύμφωνα με το άρθρο 31 της Σύμβασης</w:t>
              </w:r>
              <w:r w:rsidR="00863137" w:rsidRPr="00863137">
                <w:rPr>
                  <w:sz w:val="24"/>
                  <w:szCs w:val="24"/>
                </w:rPr>
                <w:t>,</w:t>
              </w:r>
              <w:r w:rsidRPr="00863137">
                <w:rPr>
                  <w:sz w:val="24"/>
                  <w:szCs w:val="24"/>
                </w:rPr>
                <w:t xml:space="preserve"> Φανή Προβή, Επιστημονική Υπεύθυνη του Παρατηρητηρίου Θεμάτων Αναπηρίας </w:t>
              </w:r>
            </w:p>
            <w:p w14:paraId="3AE72307" w14:textId="1CB4CA05" w:rsidR="00FB4FCF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Παρουσίαση της μελέτης για την εξειδίκευση στατιστικών δεικτών για την παρακολούθηση της εφαρμογής της Σύμβασης για τα Δικαιώματα των Ατόμων με Αναπηρίες στην Ελλάδα</w:t>
              </w:r>
              <w:r w:rsidR="00863137" w:rsidRPr="00863137">
                <w:rPr>
                  <w:sz w:val="24"/>
                  <w:szCs w:val="24"/>
                </w:rPr>
                <w:t>,</w:t>
              </w:r>
              <w:r w:rsidRPr="00863137">
                <w:rPr>
                  <w:sz w:val="24"/>
                  <w:szCs w:val="24"/>
                </w:rPr>
                <w:t xml:space="preserve"> Μαρία Πετράκη, Ερευνήτρια στο Εθνικό Κέντρο Κοινωνικών Ερευνών (ΕΚΚΕ) </w:t>
              </w:r>
            </w:p>
            <w:p w14:paraId="7B11AC4F" w14:textId="12AD4821" w:rsidR="00863137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 xml:space="preserve">ΕΣΠΑ 2021-2027 </w:t>
              </w:r>
              <w:r w:rsidR="00FB4FCF" w:rsidRPr="00863137">
                <w:rPr>
                  <w:sz w:val="24"/>
                  <w:szCs w:val="24"/>
                </w:rPr>
                <w:t>-</w:t>
              </w:r>
              <w:r w:rsidRPr="00863137">
                <w:rPr>
                  <w:sz w:val="24"/>
                  <w:szCs w:val="24"/>
                </w:rPr>
                <w:t xml:space="preserve"> Ο Οριζόντιος Αναγκαίος Πρόσφορος Όρος «Υλοποίηση και εφαρμογή της Σύμβασης των ΗΕ για τα δικαιώματα των ατόμων με αναπηρίες»</w:t>
              </w:r>
              <w:r w:rsidR="00863137" w:rsidRPr="00863137">
                <w:rPr>
                  <w:sz w:val="24"/>
                  <w:szCs w:val="24"/>
                </w:rPr>
                <w:t>,</w:t>
              </w:r>
              <w:r w:rsidRPr="00863137">
                <w:rPr>
                  <w:sz w:val="24"/>
                  <w:szCs w:val="24"/>
                </w:rPr>
                <w:t xml:space="preserve"> Ελευθερία Ευθυμίου, Στέλεχος Μονάδας Γ </w:t>
              </w:r>
              <w:r w:rsidR="00FB4FCF" w:rsidRPr="00863137">
                <w:rPr>
                  <w:sz w:val="24"/>
                  <w:szCs w:val="24"/>
                </w:rPr>
                <w:t>-</w:t>
              </w:r>
              <w:r w:rsidRPr="00863137">
                <w:rPr>
                  <w:sz w:val="24"/>
                  <w:szCs w:val="24"/>
                </w:rPr>
                <w:t xml:space="preserve"> Αξιολόγηση, Αναγκαίοι Όροι και Δείκτες της Ειδική Υπηρεσία Συντονισμού του Σχεδιασμού, της Αξιολόγησης και της Εφαρμογής (ΕΥΣΣΑΕ)</w:t>
              </w:r>
            </w:p>
            <w:p w14:paraId="237F84F9" w14:textId="3C39DBAD" w:rsidR="00863137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Η Συμβολή του Παρατηρητηρίου Θεμάτων Αναπηρίας στις Δράσεις του ΕΚΤ+</w:t>
              </w:r>
              <w:r w:rsidR="00863137" w:rsidRPr="00863137">
                <w:rPr>
                  <w:sz w:val="24"/>
                  <w:szCs w:val="24"/>
                </w:rPr>
                <w:t xml:space="preserve">, </w:t>
              </w:r>
              <w:r w:rsidRPr="00863137">
                <w:rPr>
                  <w:sz w:val="24"/>
                  <w:szCs w:val="24"/>
                </w:rPr>
                <w:t>Ράνια Οικονόμου, Προϊσταμένη της Ειδικής Υπηρεσίας Συντονισμού Δράσεων ΕΚΤ</w:t>
              </w:r>
            </w:p>
            <w:p w14:paraId="4D00A167" w14:textId="77777777" w:rsidR="00863137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 xml:space="preserve">Η Εθνική Αρχή Προσβασιμότητας και η συμβολή του Παρατηρητηρίου στο έργο </w:t>
              </w:r>
              <w:r w:rsidR="00863137" w:rsidRPr="00863137">
                <w:rPr>
                  <w:sz w:val="24"/>
                  <w:szCs w:val="24"/>
                </w:rPr>
                <w:t>της,</w:t>
              </w:r>
              <w:r w:rsidRPr="00863137">
                <w:rPr>
                  <w:sz w:val="24"/>
                  <w:szCs w:val="24"/>
                </w:rPr>
                <w:t xml:space="preserve"> Μαρίλυ Χριστοφή, Β’ Αντιπρόεδρος της Εθνικής Αρχής Προσβασιμότητας (ΕΑΠ) </w:t>
              </w:r>
            </w:p>
            <w:p w14:paraId="7B98CD98" w14:textId="77777777" w:rsidR="00863137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Χτίζοντας γέφυρες συνεργασίας για την προαγωγή της ισότιμης πρόσβασης των μαθητών/τριών με αναπηρία στην εκπαίδευση Αθηνά</w:t>
              </w:r>
              <w:r w:rsidR="00863137" w:rsidRPr="00863137">
                <w:rPr>
                  <w:sz w:val="24"/>
                  <w:szCs w:val="24"/>
                </w:rPr>
                <w:t>,</w:t>
              </w:r>
              <w:r w:rsidRPr="00863137">
                <w:rPr>
                  <w:sz w:val="24"/>
                  <w:szCs w:val="24"/>
                </w:rPr>
                <w:t xml:space="preserve"> Άννα Χριστοπούλου, Προϊσταμένη του Τμήματος Γ’ (Προάσπισης Δικαιωμάτων Μαθητών με Αναπηρία) της Διεύθυνσης Ειδικής Αγωγής του Υπουργείου Παιδείας, Θρησκευμάτων και Αθλητισμού</w:t>
              </w:r>
            </w:p>
            <w:p w14:paraId="0D2D93FD" w14:textId="54F4169B" w:rsidR="003D0F14" w:rsidRPr="00863137" w:rsidRDefault="003D0F14" w:rsidP="00863137">
              <w:pPr>
                <w:pStyle w:val="ae"/>
                <w:numPr>
                  <w:ilvl w:val="0"/>
                  <w:numId w:val="8"/>
                </w:numPr>
                <w:rPr>
                  <w:sz w:val="24"/>
                  <w:szCs w:val="24"/>
                </w:rPr>
              </w:pPr>
              <w:r w:rsidRPr="00863137">
                <w:rPr>
                  <w:sz w:val="24"/>
                  <w:szCs w:val="24"/>
                </w:rPr>
                <w:t>Το «Νέο Παρατηρητήριο»</w:t>
              </w:r>
              <w:r w:rsidR="00863137" w:rsidRPr="00863137">
                <w:rPr>
                  <w:sz w:val="24"/>
                  <w:szCs w:val="24"/>
                </w:rPr>
                <w:t xml:space="preserve">, </w:t>
              </w:r>
              <w:r w:rsidRPr="00863137">
                <w:rPr>
                  <w:sz w:val="24"/>
                  <w:szCs w:val="24"/>
                </w:rPr>
                <w:t>Παρουσίαση της πρότασης για το «Νέο Παρατηρητήριο»</w:t>
              </w:r>
              <w:r w:rsidR="00863137" w:rsidRPr="00863137">
                <w:rPr>
                  <w:sz w:val="24"/>
                  <w:szCs w:val="24"/>
                </w:rPr>
                <w:t xml:space="preserve">, </w:t>
              </w:r>
              <w:r w:rsidRPr="00863137">
                <w:rPr>
                  <w:sz w:val="24"/>
                  <w:szCs w:val="24"/>
                </w:rPr>
                <w:t xml:space="preserve">Ιωάννης Βαρδακαστάνης, </w:t>
              </w:r>
              <w:r w:rsidR="00863137">
                <w:rPr>
                  <w:sz w:val="24"/>
                  <w:szCs w:val="24"/>
                </w:rPr>
                <w:t>π</w:t>
              </w:r>
              <w:r w:rsidRPr="00863137">
                <w:rPr>
                  <w:sz w:val="24"/>
                  <w:szCs w:val="24"/>
                </w:rPr>
                <w:t xml:space="preserve">ρόεδρος </w:t>
              </w:r>
              <w:r w:rsidR="00863137">
                <w:rPr>
                  <w:sz w:val="24"/>
                  <w:szCs w:val="24"/>
                </w:rPr>
                <w:t>ΕΣΑμεΑ</w:t>
              </w:r>
              <w:r w:rsidR="00863137" w:rsidRPr="00863137">
                <w:rPr>
                  <w:sz w:val="24"/>
                  <w:szCs w:val="24"/>
                </w:rPr>
                <w:t xml:space="preserve">- </w:t>
              </w:r>
              <w:r w:rsidRPr="00863137">
                <w:rPr>
                  <w:sz w:val="24"/>
                  <w:szCs w:val="24"/>
                </w:rPr>
                <w:t>Φανή Προβή, Επιστημονική Υπεύθυνη του Παρατηρητηρίου Θεμάτων Αναπηρίας</w:t>
              </w:r>
            </w:p>
            <w:p w14:paraId="7011037D" w14:textId="64AFB397" w:rsidR="0094331A" w:rsidRDefault="00E2338E" w:rsidP="00425EF7">
              <w:pPr>
                <w:rPr>
                  <w:b/>
                  <w:bCs/>
                </w:rPr>
              </w:pPr>
              <w:r>
                <w:rPr>
                  <w:sz w:val="24"/>
                  <w:szCs w:val="24"/>
                </w:rPr>
                <w:t xml:space="preserve">Την </w:t>
              </w:r>
              <w:r w:rsidR="00356291">
                <w:rPr>
                  <w:sz w:val="24"/>
                  <w:szCs w:val="24"/>
                </w:rPr>
                <w:t>Η</w:t>
              </w:r>
              <w:r>
                <w:rPr>
                  <w:sz w:val="24"/>
                  <w:szCs w:val="24"/>
                </w:rPr>
                <w:t>μερίδα μπορείτε να την παρακολουθήσετε</w:t>
              </w:r>
              <w:r w:rsidR="003D0F14">
                <w:rPr>
                  <w:sz w:val="24"/>
                  <w:szCs w:val="24"/>
                </w:rPr>
                <w:t xml:space="preserve"> ξανά στο κανάλι της ΕΣΑμεΑ στο </w:t>
              </w:r>
              <w:r w:rsidR="00356291" w:rsidRPr="000320F2">
                <w:rPr>
                  <w:lang w:val="en-US"/>
                </w:rPr>
                <w:t>Youtube</w:t>
              </w:r>
              <w:r w:rsidR="00356291" w:rsidRPr="003D0F14">
                <w:t xml:space="preserve"> </w:t>
              </w:r>
              <w:hyperlink r:id="rId8" w:history="1"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https</w:t>
                </w:r>
                <w:r w:rsidR="00356291" w:rsidRPr="00863137">
                  <w:rPr>
                    <w:rStyle w:val="-"/>
                    <w:b/>
                    <w:bCs/>
                  </w:rPr>
                  <w:t>://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www</w:t>
                </w:r>
                <w:r w:rsidR="00356291" w:rsidRPr="00863137">
                  <w:rPr>
                    <w:rStyle w:val="-"/>
                    <w:b/>
                    <w:bCs/>
                  </w:rPr>
                  <w:t>.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youtube</w:t>
                </w:r>
                <w:r w:rsidR="00356291" w:rsidRPr="00863137">
                  <w:rPr>
                    <w:rStyle w:val="-"/>
                    <w:b/>
                    <w:bCs/>
                  </w:rPr>
                  <w:t>.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com</w:t>
                </w:r>
                <w:r w:rsidR="00356291" w:rsidRPr="00863137">
                  <w:rPr>
                    <w:rStyle w:val="-"/>
                    <w:b/>
                    <w:bCs/>
                  </w:rPr>
                  <w:t>/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watch</w:t>
                </w:r>
                <w:r w:rsidR="00356291" w:rsidRPr="00863137">
                  <w:rPr>
                    <w:rStyle w:val="-"/>
                    <w:b/>
                    <w:bCs/>
                  </w:rPr>
                  <w:t>?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v</w:t>
                </w:r>
                <w:r w:rsidR="00356291" w:rsidRPr="00863137">
                  <w:rPr>
                    <w:rStyle w:val="-"/>
                    <w:b/>
                    <w:bCs/>
                  </w:rPr>
                  <w:t>=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PMHa</w:t>
                </w:r>
                <w:r w:rsidR="00356291" w:rsidRPr="00863137">
                  <w:rPr>
                    <w:rStyle w:val="-"/>
                    <w:b/>
                    <w:bCs/>
                  </w:rPr>
                  <w:t>7</w:t>
                </w:r>
                <w:r w:rsidR="00356291" w:rsidRPr="00863137">
                  <w:rPr>
                    <w:rStyle w:val="-"/>
                    <w:b/>
                    <w:bCs/>
                    <w:lang w:val="en-US"/>
                  </w:rPr>
                  <w:t>fhLK</w:t>
                </w:r>
                <w:r w:rsidR="00356291" w:rsidRPr="00863137">
                  <w:rPr>
                    <w:rStyle w:val="-"/>
                    <w:b/>
                    <w:bCs/>
                  </w:rPr>
                  <w:t>30</w:t>
                </w:r>
              </w:hyperlink>
              <w:r w:rsidR="00356291" w:rsidRPr="00863137">
                <w:rPr>
                  <w:b/>
                  <w:bCs/>
                </w:rPr>
                <w:t xml:space="preserve"> </w:t>
              </w:r>
            </w:p>
            <w:p w14:paraId="484A97F2" w14:textId="56C69FEE" w:rsidR="00863137" w:rsidRPr="00863137" w:rsidRDefault="00863137" w:rsidP="00425EF7">
              <w:pPr>
                <w:rPr>
                  <w:b/>
                  <w:bCs/>
                  <w:u w:val="single"/>
                </w:rPr>
              </w:pPr>
              <w:r w:rsidRPr="00863137">
                <w:rPr>
                  <w:b/>
                  <w:bCs/>
                  <w:u w:val="single"/>
                </w:rPr>
                <w:t>Επισυνάπτονται οι ομιλίες.</w:t>
              </w:r>
            </w:p>
          </w:sdtContent>
        </w:sdt>
      </w:sdtContent>
    </w:sdt>
    <w:p w14:paraId="57BFCE1E" w14:textId="07E20E1B" w:rsidR="0094331A" w:rsidRDefault="0094331A" w:rsidP="0094331A">
      <w:pPr>
        <w:spacing w:after="360"/>
      </w:pPr>
    </w:p>
    <w:p w14:paraId="74532A8A" w14:textId="54B450B8" w:rsidR="00A12F33" w:rsidRPr="00A12F33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9" w:tooltip="Επίσημη ιστοσελίδα της Πράξης " w:history="1">
        <w:r w:rsidRPr="00A12F33">
          <w:rPr>
            <w:rStyle w:val="-"/>
            <w:lang w:val="it-IT"/>
          </w:rPr>
          <w:t>paratiritirioanapirias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, </w:t>
      </w:r>
      <w:hyperlink r:id="rId10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 </w:t>
      </w:r>
      <w:hyperlink r:id="rId11" w:history="1">
        <w:r w:rsidRPr="00A12F33">
          <w:rPr>
            <w:rStyle w:val="-"/>
          </w:rPr>
          <w:t>espa.gr</w:t>
        </w:r>
      </w:hyperlink>
    </w:p>
    <w:p w14:paraId="3593E193" w14:textId="74EC9BEA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 xml:space="preserve">Η </w:t>
      </w:r>
      <w:hyperlink r:id="rId12" w:tooltip="Επίσημη ιστοσελίδα της Πράξης " w:history="1">
        <w:r w:rsidRPr="00A12F33">
          <w:rPr>
            <w:rStyle w:val="-"/>
            <w:sz w:val="18"/>
          </w:rPr>
          <w:t>Πράξη «Παρατηρητήριο Θεμάτων Αναπηρίας»</w:t>
        </w:r>
      </w:hyperlink>
      <w:r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στους Άξονες Προτεραιότητας: 1 «Συστημικές Παρεμβάσεις των θεσμών της αγοράς εργασίας και της πρόνοιας», 4 «Ανάπτυξη Ανθρώπινου Δυναμικού στην Περιφέρεια Στερεάς Ελλάδας» και 5 «Ανάπτυξη Ανθρώπινου Δυναμικού στην Περιφέρεια Νοτίου Αιγαίου» του </w:t>
      </w:r>
      <w:hyperlink r:id="rId13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4"/>
      <w:footerReference w:type="default" r:id="rId15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15AB" w14:textId="77777777" w:rsidR="0038791E" w:rsidRDefault="0038791E" w:rsidP="0094331A">
      <w:pPr>
        <w:spacing w:after="0" w:line="240" w:lineRule="auto"/>
      </w:pPr>
      <w:r>
        <w:separator/>
      </w:r>
    </w:p>
  </w:endnote>
  <w:endnote w:type="continuationSeparator" w:id="0">
    <w:p w14:paraId="33279136" w14:textId="77777777" w:rsidR="0038791E" w:rsidRDefault="0038791E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B822" w14:textId="77777777" w:rsidR="0038791E" w:rsidRDefault="0038791E" w:rsidP="0094331A">
      <w:pPr>
        <w:spacing w:after="0" w:line="240" w:lineRule="auto"/>
      </w:pPr>
      <w:r>
        <w:separator/>
      </w:r>
    </w:p>
  </w:footnote>
  <w:footnote w:type="continuationSeparator" w:id="0">
    <w:p w14:paraId="11B7864E" w14:textId="77777777" w:rsidR="0038791E" w:rsidRDefault="0038791E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77777777" w:rsidR="0094331A" w:rsidRDefault="0094331A" w:rsidP="0094331A">
    <w:pPr>
      <w:pStyle w:val="a3"/>
      <w:spacing w:after="120"/>
    </w:pPr>
    <w:r>
      <w:rPr>
        <w:noProof/>
        <w:lang w:val="el-GR" w:eastAsia="el-GR"/>
      </w:rPr>
      <w:drawing>
        <wp:inline distT="0" distB="0" distL="0" distR="0" wp14:anchorId="7835B09C" wp14:editId="42D3BAAA">
          <wp:extent cx="5731510" cy="718820"/>
          <wp:effectExtent l="0" t="0" r="2540" b="5080"/>
          <wp:docPr id="25" name="Εικόνα 25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90B"/>
    <w:multiLevelType w:val="hybridMultilevel"/>
    <w:tmpl w:val="CCAA4B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265F1"/>
    <w:multiLevelType w:val="multilevel"/>
    <w:tmpl w:val="006265F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44335"/>
    <w:multiLevelType w:val="hybridMultilevel"/>
    <w:tmpl w:val="1A9C4D0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E6E18"/>
    <w:multiLevelType w:val="hybridMultilevel"/>
    <w:tmpl w:val="9DE618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871A2D"/>
    <w:multiLevelType w:val="multilevel"/>
    <w:tmpl w:val="24871A2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31BC3"/>
    <w:multiLevelType w:val="hybridMultilevel"/>
    <w:tmpl w:val="5C30F0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47089"/>
    <w:multiLevelType w:val="multilevel"/>
    <w:tmpl w:val="42D4708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16953"/>
    <w:multiLevelType w:val="hybridMultilevel"/>
    <w:tmpl w:val="D9A66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7C177A"/>
    <w:multiLevelType w:val="hybridMultilevel"/>
    <w:tmpl w:val="AB4C18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071077">
    <w:abstractNumId w:val="7"/>
  </w:num>
  <w:num w:numId="2" w16cid:durableId="993067298">
    <w:abstractNumId w:val="3"/>
  </w:num>
  <w:num w:numId="3" w16cid:durableId="800730469">
    <w:abstractNumId w:val="6"/>
  </w:num>
  <w:num w:numId="4" w16cid:durableId="776095148">
    <w:abstractNumId w:val="4"/>
  </w:num>
  <w:num w:numId="5" w16cid:durableId="174467705">
    <w:abstractNumId w:val="1"/>
  </w:num>
  <w:num w:numId="6" w16cid:durableId="663972191">
    <w:abstractNumId w:val="5"/>
  </w:num>
  <w:num w:numId="7" w16cid:durableId="1663466067">
    <w:abstractNumId w:val="2"/>
  </w:num>
  <w:num w:numId="8" w16cid:durableId="1318531548">
    <w:abstractNumId w:val="0"/>
  </w:num>
  <w:num w:numId="9" w16cid:durableId="1181772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320F2"/>
    <w:rsid w:val="00103E55"/>
    <w:rsid w:val="001A733E"/>
    <w:rsid w:val="001C2854"/>
    <w:rsid w:val="00292D17"/>
    <w:rsid w:val="002B55F1"/>
    <w:rsid w:val="002D5312"/>
    <w:rsid w:val="003123DB"/>
    <w:rsid w:val="00347AD7"/>
    <w:rsid w:val="00356291"/>
    <w:rsid w:val="003803DA"/>
    <w:rsid w:val="0038791E"/>
    <w:rsid w:val="003C6E6D"/>
    <w:rsid w:val="003D0F14"/>
    <w:rsid w:val="00425EF7"/>
    <w:rsid w:val="0043611E"/>
    <w:rsid w:val="0048013E"/>
    <w:rsid w:val="004A03F8"/>
    <w:rsid w:val="004A3D0A"/>
    <w:rsid w:val="004D1E8A"/>
    <w:rsid w:val="004F2113"/>
    <w:rsid w:val="004F7954"/>
    <w:rsid w:val="005A34CB"/>
    <w:rsid w:val="00687B98"/>
    <w:rsid w:val="006E1C3F"/>
    <w:rsid w:val="006F4FE7"/>
    <w:rsid w:val="007E0C9B"/>
    <w:rsid w:val="00827A17"/>
    <w:rsid w:val="00863137"/>
    <w:rsid w:val="008B3D92"/>
    <w:rsid w:val="0094331A"/>
    <w:rsid w:val="00A12F33"/>
    <w:rsid w:val="00A30198"/>
    <w:rsid w:val="00A621BA"/>
    <w:rsid w:val="00AA1B05"/>
    <w:rsid w:val="00AC6AA2"/>
    <w:rsid w:val="00AE2F8B"/>
    <w:rsid w:val="00AE3EE8"/>
    <w:rsid w:val="00AF69BB"/>
    <w:rsid w:val="00AF77B2"/>
    <w:rsid w:val="00B7614B"/>
    <w:rsid w:val="00C37788"/>
    <w:rsid w:val="00C6334A"/>
    <w:rsid w:val="00C7219E"/>
    <w:rsid w:val="00C94542"/>
    <w:rsid w:val="00CB2EDC"/>
    <w:rsid w:val="00CC11AD"/>
    <w:rsid w:val="00D704AC"/>
    <w:rsid w:val="00E2338E"/>
    <w:rsid w:val="00E561FB"/>
    <w:rsid w:val="00E77577"/>
    <w:rsid w:val="00ED715C"/>
    <w:rsid w:val="00F04227"/>
    <w:rsid w:val="00F51B9F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paragraph" w:styleId="ae">
    <w:name w:val="List Paragraph"/>
    <w:basedOn w:val="a"/>
    <w:uiPriority w:val="34"/>
    <w:qFormat/>
    <w:rsid w:val="00687B98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E56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MHa7fhLK30" TargetMode="External"/><Relationship Id="rId13" Type="http://schemas.openxmlformats.org/officeDocument/2006/relationships/hyperlink" Target="https://www.espa.gr/el/pages/staticOPEpanadvm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tiritirioanapirias.gr/el" TargetMode="External"/><Relationship Id="rId12" Type="http://schemas.openxmlformats.org/officeDocument/2006/relationships/hyperlink" Target="http://paratiritirioanapirias.gr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samea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atiritirioanapirias.g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362596F4122544C69144521CA1EBD3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FBDE90-6EB7-4CFD-94E9-FA69155C52DF}"/>
      </w:docPartPr>
      <w:docPartBody>
        <w:p w:rsidR="00061979" w:rsidRDefault="003663A6" w:rsidP="003663A6">
          <w:pPr>
            <w:pStyle w:val="362596F4122544C69144521CA1EBD31A"/>
          </w:pPr>
          <w:r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061979"/>
    <w:rsid w:val="000737A7"/>
    <w:rsid w:val="002438AA"/>
    <w:rsid w:val="0030256F"/>
    <w:rsid w:val="003663A6"/>
    <w:rsid w:val="004978BF"/>
    <w:rsid w:val="004D5A9E"/>
    <w:rsid w:val="00512B6F"/>
    <w:rsid w:val="005A228B"/>
    <w:rsid w:val="005F0B4C"/>
    <w:rsid w:val="008053CE"/>
    <w:rsid w:val="00956347"/>
    <w:rsid w:val="00BA6ECB"/>
    <w:rsid w:val="00C160B2"/>
    <w:rsid w:val="00C3286D"/>
    <w:rsid w:val="00DF21A5"/>
    <w:rsid w:val="00FA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3A6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  <w:style w:type="paragraph" w:customStyle="1" w:styleId="362596F4122544C69144521CA1EBD31A">
    <w:name w:val="362596F4122544C69144521CA1EBD31A"/>
    <w:rsid w:val="003663A6"/>
    <w:rPr>
      <w:kern w:val="2"/>
      <w:lang w:val="el-GR" w:eastAsia="el-G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Mourouzis</dc:creator>
  <cp:keywords/>
  <dc:description/>
  <cp:lastModifiedBy>tania katsani</cp:lastModifiedBy>
  <cp:revision>4</cp:revision>
  <dcterms:created xsi:type="dcterms:W3CDTF">2023-09-27T07:20:00Z</dcterms:created>
  <dcterms:modified xsi:type="dcterms:W3CDTF">2023-09-27T12:24:00Z</dcterms:modified>
</cp:coreProperties>
</file>