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A9C8" w14:textId="78F1E852" w:rsidR="0052139C" w:rsidRPr="00AF5E35" w:rsidRDefault="00D55747" w:rsidP="00AF5E35">
      <w:pPr>
        <w:pStyle w:val="a3"/>
        <w:rPr>
          <w:rFonts w:ascii="Arial Narrow" w:hAnsi="Arial Narrow"/>
          <w:b/>
          <w:bCs/>
          <w:sz w:val="28"/>
          <w:szCs w:val="28"/>
        </w:rPr>
      </w:pPr>
      <w:r w:rsidRPr="00AF5E35">
        <w:rPr>
          <w:rFonts w:ascii="Arial Narrow" w:hAnsi="Arial Narrow"/>
          <w:b/>
          <w:bCs/>
          <w:sz w:val="28"/>
          <w:szCs w:val="28"/>
        </w:rPr>
        <w:t>Περισσότερα από 50 ε</w:t>
      </w:r>
      <w:r w:rsidR="0052139C" w:rsidRPr="00AF5E35">
        <w:rPr>
          <w:rFonts w:ascii="Arial Narrow" w:hAnsi="Arial Narrow"/>
          <w:b/>
          <w:bCs/>
          <w:sz w:val="28"/>
          <w:szCs w:val="28"/>
        </w:rPr>
        <w:t>υρωπαϊκά και εθνικά δίκτυα και οργανώσεις της κοινωνίας των πολιτών για την ισότητα αντιδρούν στο χαρτοφυλάκιο του ορισθέντος Επιτρόπου για την ετοιμότητα, τη διαχείριση κρίσεων και την ισότητα</w:t>
      </w:r>
    </w:p>
    <w:p w14:paraId="3D6E1BD1" w14:textId="77777777" w:rsidR="00AF5E35" w:rsidRDefault="00AF5E35" w:rsidP="0052139C">
      <w:pPr>
        <w:rPr>
          <w:rFonts w:ascii="Arial Narrow" w:hAnsi="Arial Narrow"/>
          <w:lang w:val="en-US"/>
        </w:rPr>
      </w:pPr>
    </w:p>
    <w:p w14:paraId="6F231314" w14:textId="7B491316" w:rsidR="0052139C" w:rsidRPr="00D55747" w:rsidRDefault="0052139C" w:rsidP="0052139C">
      <w:pPr>
        <w:rPr>
          <w:rFonts w:ascii="Arial Narrow" w:hAnsi="Arial Narrow"/>
        </w:rPr>
      </w:pPr>
      <w:r w:rsidRPr="00D55747">
        <w:rPr>
          <w:rFonts w:ascii="Arial Narrow" w:hAnsi="Arial Narrow"/>
        </w:rPr>
        <w:t xml:space="preserve">Υπό το </w:t>
      </w:r>
      <w:r w:rsidR="00D55747" w:rsidRPr="00D55747">
        <w:rPr>
          <w:rFonts w:ascii="Arial Narrow" w:hAnsi="Arial Narrow"/>
        </w:rPr>
        <w:t>φως</w:t>
      </w:r>
      <w:r w:rsidRPr="00D55747">
        <w:rPr>
          <w:rFonts w:ascii="Arial Narrow" w:hAnsi="Arial Narrow"/>
        </w:rPr>
        <w:t xml:space="preserve"> </w:t>
      </w:r>
      <w:r w:rsidR="00D55747" w:rsidRPr="00D55747">
        <w:rPr>
          <w:rFonts w:ascii="Arial Narrow" w:hAnsi="Arial Narrow"/>
        </w:rPr>
        <w:t>της ανακοίνωσης</w:t>
      </w:r>
      <w:r w:rsidRPr="00D55747">
        <w:rPr>
          <w:rFonts w:ascii="Arial Narrow" w:hAnsi="Arial Narrow"/>
        </w:rPr>
        <w:t xml:space="preserve"> της νέας Ευρωπαϊκής Επιτροπής, τα ευρωπαϊκά και εθνικά δίκτυα και οργανώσεις της κοινωνίας των πολιτών για την ισότητα επιθυμούν να εκφράσουν το σοκ και την απογοήτευσή τους για την υποβάθμιση του χαρτοφυλακίου της Ισότητας σε σύγκριση</w:t>
      </w:r>
      <w:r w:rsidR="00D55747" w:rsidRPr="00D55747">
        <w:rPr>
          <w:rFonts w:ascii="Arial Narrow" w:hAnsi="Arial Narrow"/>
        </w:rPr>
        <w:t>,</w:t>
      </w:r>
      <w:r w:rsidRPr="00D55747">
        <w:rPr>
          <w:rFonts w:ascii="Arial Narrow" w:hAnsi="Arial Narrow"/>
        </w:rPr>
        <w:t xml:space="preserve"> με την προηγούμενη θητεία.</w:t>
      </w:r>
    </w:p>
    <w:p w14:paraId="2187DBBB" w14:textId="5703AC3F" w:rsidR="0052139C" w:rsidRPr="00D55747" w:rsidRDefault="0052139C" w:rsidP="0052139C">
      <w:pPr>
        <w:rPr>
          <w:rFonts w:ascii="Arial Narrow" w:hAnsi="Arial Narrow"/>
        </w:rPr>
      </w:pPr>
      <w:r w:rsidRPr="00D55747">
        <w:rPr>
          <w:rFonts w:ascii="Arial Narrow" w:hAnsi="Arial Narrow"/>
        </w:rPr>
        <w:t xml:space="preserve">Όταν </w:t>
      </w:r>
      <w:r w:rsidR="00D55747" w:rsidRPr="00D55747">
        <w:rPr>
          <w:rFonts w:ascii="Arial Narrow" w:hAnsi="Arial Narrow"/>
        </w:rPr>
        <w:t>η π</w:t>
      </w:r>
      <w:r w:rsidRPr="00D55747">
        <w:rPr>
          <w:rFonts w:ascii="Arial Narrow" w:hAnsi="Arial Narrow"/>
        </w:rPr>
        <w:t>ρόεδρος της Ευρωπαϊκής Επιτροπής καθυστέρησε να ανακοινώσει το νέο Σώμα των Επιτρόπων λόγω έλλειψης γυναικών Επιτρόπων, ελπίζαμε ότι αυτό σηματοδοτούσε μια δέσμευση για την ενίσχυση του χαρτοφυλακίου της ισότητας και την προώθηση του οράματος της ΕΕ για μια «Ένωση ισότητας». Αντ' αυτού, είμαστε απογοητευμένοι που αυτή η καθυστέρηση φαίνεται να ήταν περισσότερο μια επιτελεστική χειρονομία σχετικά με μια αναμενόμενη «ποσόστωση φύλου» παρά μια πραγματική δέσμευση επί της ουσίας.</w:t>
      </w:r>
    </w:p>
    <w:p w14:paraId="096FD90E" w14:textId="60AA49B5" w:rsidR="0052139C" w:rsidRPr="00D55747" w:rsidRDefault="0052139C" w:rsidP="0052139C">
      <w:pPr>
        <w:rPr>
          <w:rFonts w:ascii="Arial Narrow" w:hAnsi="Arial Narrow"/>
        </w:rPr>
      </w:pPr>
      <w:r w:rsidRPr="00D55747">
        <w:rPr>
          <w:rFonts w:ascii="Arial Narrow" w:hAnsi="Arial Narrow"/>
        </w:rPr>
        <w:t xml:space="preserve">Η μετάβαση από την ισότητα ως αυτόνομο χαρτοφυλάκιο στο να συνδυάζεται πλέον με τη διαχείριση κρίσεων και την ετοιμότητα υπό τον ίδιο </w:t>
      </w:r>
      <w:r w:rsidR="00D55747" w:rsidRPr="00D55747">
        <w:rPr>
          <w:rFonts w:ascii="Arial Narrow" w:hAnsi="Arial Narrow"/>
        </w:rPr>
        <w:t>Ε</w:t>
      </w:r>
      <w:r w:rsidRPr="00D55747">
        <w:rPr>
          <w:rFonts w:ascii="Arial Narrow" w:hAnsi="Arial Narrow"/>
        </w:rPr>
        <w:t>πίτροπο</w:t>
      </w:r>
      <w:r w:rsidR="00D55747" w:rsidRPr="00D55747">
        <w:rPr>
          <w:rFonts w:ascii="Arial Narrow" w:hAnsi="Arial Narrow"/>
        </w:rPr>
        <w:t>,</w:t>
      </w:r>
      <w:r w:rsidRPr="00D55747">
        <w:rPr>
          <w:rFonts w:ascii="Arial Narrow" w:hAnsi="Arial Narrow"/>
        </w:rPr>
        <w:t xml:space="preserve"> ενέχει σημαντικό κίνδυνο να δοθεί προτεραιότητα στη δεύτερη εις βάρος της πρώτης. Δεδομένου του επείγοντος και συχνά συντριπτικού χαρακτήρα των κρίσεων, φοβόμαστε ότι τα ζητήματα ισότητας θα παραγκωνιστούν υπέρ της διαχείρισης κρίσεων. Αυτή η νέα σύνθεση κινδυνεύει να υπονομεύσει τη συνεπή και επιμελή εφαρμογή του θεματολογίου για την ισότητα, καθώς κρίσεις όπως πανδημίες, πόλεμοι και οικονομικές ή περιβαλλοντικές καταστροφές πιθανότατα θα κυριαρχήσουν στον χρόνο και την εστίαση του Επιτρόπου. Τα τελευταία χρόνια έχουν δείξει ότι οι κρίσεις μπορούν εύκολα να κατα</w:t>
      </w:r>
      <w:r w:rsidR="00D55747" w:rsidRPr="00D55747">
        <w:rPr>
          <w:rFonts w:ascii="Arial Narrow" w:hAnsi="Arial Narrow"/>
        </w:rPr>
        <w:t xml:space="preserve">βάλουν </w:t>
      </w:r>
      <w:r w:rsidRPr="00D55747">
        <w:rPr>
          <w:rFonts w:ascii="Arial Narrow" w:hAnsi="Arial Narrow"/>
        </w:rPr>
        <w:t>ακόμη και τους πιο αφοσιωμένους αξιωματούχους.</w:t>
      </w:r>
    </w:p>
    <w:p w14:paraId="02F3B875" w14:textId="138F4E66" w:rsidR="0052139C" w:rsidRPr="00D55747" w:rsidRDefault="0052139C" w:rsidP="0052139C">
      <w:pPr>
        <w:rPr>
          <w:rFonts w:ascii="Arial Narrow" w:hAnsi="Arial Narrow"/>
        </w:rPr>
      </w:pPr>
      <w:r w:rsidRPr="00D55747">
        <w:rPr>
          <w:rFonts w:ascii="Arial Narrow" w:hAnsi="Arial Narrow"/>
        </w:rPr>
        <w:t>Παρά τον φιλόδοξο στόχο της οικοδόμησης μιας Ένωσης ισότητας, η επιστολή ανάθεσης καθηκόντων δεν παρέχει στον ορισθέντα Επίτροπο ευρεία εντολή να ηγηθεί της καταπολέμησης των διαρθρωτικών και διατομεακών διακρίσεων ή να προωθήσει νομοθεσία κατά των διακρίσεων. Ανησυχητική είναι επίσης η πλήρης παράλειψη των διακρίσεων λόγω ηλικίας, που αποτελ</w:t>
      </w:r>
      <w:r w:rsidR="00D55747" w:rsidRPr="00D55747">
        <w:rPr>
          <w:rFonts w:ascii="Arial Narrow" w:hAnsi="Arial Narrow"/>
        </w:rPr>
        <w:t xml:space="preserve">εί πεδίο δράσης </w:t>
      </w:r>
      <w:r w:rsidRPr="00D55747">
        <w:rPr>
          <w:rFonts w:ascii="Arial Narrow" w:hAnsi="Arial Narrow"/>
        </w:rPr>
        <w:t xml:space="preserve">βάσει των συνθηκών της ΕΕ, σηματοδοτώντας ένα βήμα οπισθοδρόμησης σε σχέση με την προηγούμενη θητεία του Επιτρόπου. </w:t>
      </w:r>
      <w:r w:rsidR="00D55747" w:rsidRPr="00D55747">
        <w:rPr>
          <w:rFonts w:ascii="Arial Narrow" w:hAnsi="Arial Narrow"/>
        </w:rPr>
        <w:t>Η επιστολή</w:t>
      </w:r>
      <w:r w:rsidR="00D55747" w:rsidRPr="00D55747">
        <w:rPr>
          <w:rFonts w:ascii="Arial Narrow" w:hAnsi="Arial Narrow"/>
        </w:rPr>
        <w:t xml:space="preserve"> ανάθεσης</w:t>
      </w:r>
      <w:r w:rsidR="00D55747" w:rsidRPr="00D55747">
        <w:rPr>
          <w:rFonts w:ascii="Arial Narrow" w:hAnsi="Arial Narrow"/>
        </w:rPr>
        <w:t xml:space="preserve"> επίσης δεν υποστηρίζει αυτούς τους στόχους με τις απαραίτητες υπηρεσίες της Επιτροπής, καθώς αναφέρεται μόνο στην Ειδική Ομάδα για την Ισότητα.</w:t>
      </w:r>
    </w:p>
    <w:p w14:paraId="124E5857" w14:textId="621CF969" w:rsidR="007947ED" w:rsidRPr="00D55747" w:rsidRDefault="0052139C" w:rsidP="0052139C">
      <w:pPr>
        <w:rPr>
          <w:rFonts w:ascii="Arial Narrow" w:hAnsi="Arial Narrow"/>
        </w:rPr>
      </w:pPr>
      <w:r w:rsidRPr="00D55747">
        <w:rPr>
          <w:rFonts w:ascii="Arial Narrow" w:hAnsi="Arial Narrow"/>
        </w:rPr>
        <w:t xml:space="preserve">Μας ανησυχεί επίσης η έλλειψη μακροπρόθεσμης θεώρησης της ισότητας των φύλων βάσει συλλογικών αξιών, γνώσεων και συμπεριφορών που αποκτώνται μέσω της εκπαίδευσης και της διά βίου μάθησης. Εκφράζουμε τη λύπη μας </w:t>
      </w:r>
      <w:r w:rsidR="00D55747" w:rsidRPr="00D55747">
        <w:rPr>
          <w:rFonts w:ascii="Arial Narrow" w:hAnsi="Arial Narrow"/>
        </w:rPr>
        <w:t>για την απουσία μακροπρόθεσμων επενδύσεων στην εκπαίδευση και τις μελλοντικές γενιές, που είναι απαραίτητες για να επιτραπεί στην ΕΕ να «μετατοπιστεί από την αντίδραση στην προληπτική ετοιμότητα» στον τομέα αυτό.</w:t>
      </w:r>
    </w:p>
    <w:p w14:paraId="699A10F0" w14:textId="2734128A" w:rsidR="00D55747" w:rsidRPr="00D55747" w:rsidRDefault="00D55747" w:rsidP="0052139C">
      <w:pPr>
        <w:rPr>
          <w:rFonts w:ascii="Arial Narrow" w:hAnsi="Arial Narrow"/>
          <w:lang w:val="en-US"/>
        </w:rPr>
      </w:pPr>
      <w:r w:rsidRPr="00D55747">
        <w:rPr>
          <w:rFonts w:ascii="Arial Narrow" w:hAnsi="Arial Narrow"/>
        </w:rPr>
        <w:t>Υπογράφουν</w:t>
      </w:r>
      <w:r w:rsidRPr="00D55747">
        <w:rPr>
          <w:rFonts w:ascii="Arial Narrow" w:hAnsi="Arial Narrow"/>
          <w:lang w:val="en-US"/>
        </w:rPr>
        <w:t xml:space="preserve"> </w:t>
      </w:r>
      <w:r w:rsidRPr="00D55747">
        <w:rPr>
          <w:rFonts w:ascii="Arial Narrow" w:hAnsi="Arial Narrow"/>
        </w:rPr>
        <w:t>οι</w:t>
      </w:r>
      <w:r w:rsidRPr="00D55747">
        <w:rPr>
          <w:rFonts w:ascii="Arial Narrow" w:hAnsi="Arial Narrow"/>
          <w:lang w:val="en-US"/>
        </w:rPr>
        <w:t xml:space="preserve"> </w:t>
      </w:r>
      <w:r w:rsidRPr="00D55747">
        <w:rPr>
          <w:rFonts w:ascii="Arial Narrow" w:hAnsi="Arial Narrow"/>
        </w:rPr>
        <w:t>οργανώσεις</w:t>
      </w:r>
      <w:r w:rsidRPr="00D55747">
        <w:rPr>
          <w:rFonts w:ascii="Arial Narrow" w:hAnsi="Arial Narrow"/>
          <w:lang w:val="en-US"/>
        </w:rPr>
        <w:t>:</w:t>
      </w:r>
    </w:p>
    <w:p w14:paraId="478BD06A" w14:textId="74C47BD0" w:rsidR="00D55747" w:rsidRPr="00D55747" w:rsidRDefault="00D55747" w:rsidP="00D55747">
      <w:pPr>
        <w:rPr>
          <w:rFonts w:ascii="Arial Narrow" w:hAnsi="Arial Narrow"/>
          <w:b/>
          <w:bCs/>
          <w:lang w:val="en-US"/>
        </w:rPr>
      </w:pPr>
      <w:r w:rsidRPr="00D55747">
        <w:rPr>
          <w:rFonts w:ascii="Arial Narrow" w:hAnsi="Arial Narrow"/>
          <w:b/>
          <w:bCs/>
        </w:rPr>
        <w:t>ΕΥΡΩΠΑΪΚΑ ΔΙΚΤΥΑ</w:t>
      </w:r>
    </w:p>
    <w:p w14:paraId="7230F5DD" w14:textId="2DDB0CEE" w:rsidR="00D55747" w:rsidRPr="00D55747" w:rsidRDefault="00D55747" w:rsidP="00D55747">
      <w:pPr>
        <w:rPr>
          <w:rFonts w:ascii="Arial Narrow" w:hAnsi="Arial Narrow"/>
          <w:lang w:val="en-US"/>
        </w:rPr>
      </w:pPr>
      <w:r w:rsidRPr="00D55747">
        <w:rPr>
          <w:rFonts w:ascii="Arial Narrow" w:hAnsi="Arial Narrow"/>
          <w:lang w:val="en-US"/>
        </w:rPr>
        <w:t>European Roma Grassroots Organisations Network</w:t>
      </w:r>
    </w:p>
    <w:p w14:paraId="5B550B41" w14:textId="77777777" w:rsidR="00D55747" w:rsidRPr="00D55747" w:rsidRDefault="00D55747" w:rsidP="00D55747">
      <w:pPr>
        <w:rPr>
          <w:rFonts w:ascii="Arial Narrow" w:hAnsi="Arial Narrow"/>
          <w:lang w:val="en-US"/>
        </w:rPr>
      </w:pPr>
      <w:r w:rsidRPr="00D55747">
        <w:rPr>
          <w:rFonts w:ascii="Arial Narrow" w:hAnsi="Arial Narrow"/>
          <w:lang w:val="en-US"/>
        </w:rPr>
        <w:t>Eurochild</w:t>
      </w:r>
    </w:p>
    <w:p w14:paraId="689DB313" w14:textId="77777777" w:rsidR="00D55747" w:rsidRPr="00D55747" w:rsidRDefault="00D55747" w:rsidP="00D55747">
      <w:pPr>
        <w:rPr>
          <w:rFonts w:ascii="Arial Narrow" w:hAnsi="Arial Narrow"/>
          <w:lang w:val="en-US"/>
        </w:rPr>
      </w:pPr>
      <w:r w:rsidRPr="00D55747">
        <w:rPr>
          <w:rFonts w:ascii="Arial Narrow" w:hAnsi="Arial Narrow"/>
          <w:lang w:val="en-US"/>
        </w:rPr>
        <w:t>European Federation of National Organisations Working with the Homeless (FEANTSA)</w:t>
      </w:r>
    </w:p>
    <w:p w14:paraId="04EBC06A" w14:textId="77777777" w:rsidR="00D55747" w:rsidRPr="00D55747" w:rsidRDefault="00D55747" w:rsidP="00D55747">
      <w:pPr>
        <w:rPr>
          <w:rFonts w:ascii="Arial Narrow" w:hAnsi="Arial Narrow"/>
          <w:lang w:val="en-US"/>
        </w:rPr>
      </w:pPr>
      <w:r w:rsidRPr="00D55747">
        <w:rPr>
          <w:rFonts w:ascii="Arial Narrow" w:hAnsi="Arial Narrow"/>
          <w:lang w:val="en-US"/>
        </w:rPr>
        <w:t>European Association of Service providers for Persons with Disabilities (EASPD)</w:t>
      </w:r>
    </w:p>
    <w:p w14:paraId="6341542F" w14:textId="77777777" w:rsidR="00D55747" w:rsidRPr="00D55747" w:rsidRDefault="00D55747" w:rsidP="00D55747">
      <w:pPr>
        <w:rPr>
          <w:rFonts w:ascii="Arial Narrow" w:hAnsi="Arial Narrow"/>
          <w:lang w:val="en-US"/>
        </w:rPr>
      </w:pPr>
      <w:r w:rsidRPr="00D55747">
        <w:rPr>
          <w:rFonts w:ascii="Arial Narrow" w:hAnsi="Arial Narrow"/>
          <w:lang w:val="en-US"/>
        </w:rPr>
        <w:t>European Network Against Racism (ENAR)</w:t>
      </w:r>
    </w:p>
    <w:p w14:paraId="5C477952" w14:textId="77777777" w:rsidR="00D55747" w:rsidRPr="00D55747" w:rsidRDefault="00D55747" w:rsidP="00D55747">
      <w:pPr>
        <w:rPr>
          <w:rFonts w:ascii="Arial Narrow" w:hAnsi="Arial Narrow"/>
          <w:lang w:val="en-US"/>
        </w:rPr>
      </w:pPr>
      <w:r w:rsidRPr="00D55747">
        <w:rPr>
          <w:rFonts w:ascii="Arial Narrow" w:hAnsi="Arial Narrow"/>
          <w:lang w:val="en-US"/>
        </w:rPr>
        <w:lastRenderedPageBreak/>
        <w:t>European Anti-Poverty Network</w:t>
      </w:r>
    </w:p>
    <w:p w14:paraId="3D062E5C" w14:textId="6349626F" w:rsidR="00D55747" w:rsidRPr="00D55747" w:rsidRDefault="00D55747" w:rsidP="00D55747">
      <w:pPr>
        <w:rPr>
          <w:rFonts w:ascii="Arial Narrow" w:hAnsi="Arial Narrow"/>
          <w:lang w:val="en-US"/>
        </w:rPr>
      </w:pPr>
      <w:r w:rsidRPr="00D55747">
        <w:rPr>
          <w:rFonts w:ascii="Arial Narrow" w:hAnsi="Arial Narrow"/>
          <w:lang w:val="en-US"/>
        </w:rPr>
        <w:t xml:space="preserve">Equinox </w:t>
      </w:r>
      <w:r w:rsidRPr="00D55747">
        <w:rPr>
          <w:rFonts w:ascii="Arial Narrow" w:hAnsi="Arial Narrow"/>
          <w:lang w:val="en-US"/>
        </w:rPr>
        <w:t>-</w:t>
      </w:r>
      <w:r w:rsidRPr="00D55747">
        <w:rPr>
          <w:rFonts w:ascii="Arial Narrow" w:hAnsi="Arial Narrow"/>
          <w:lang w:val="en-US"/>
        </w:rPr>
        <w:t xml:space="preserve"> Initiative for Racial Justice</w:t>
      </w:r>
    </w:p>
    <w:p w14:paraId="312D44A8" w14:textId="77777777" w:rsidR="00D55747" w:rsidRPr="00D55747" w:rsidRDefault="00D55747" w:rsidP="00D55747">
      <w:pPr>
        <w:rPr>
          <w:rFonts w:ascii="Arial Narrow" w:hAnsi="Arial Narrow"/>
          <w:lang w:val="en-US"/>
        </w:rPr>
      </w:pPr>
      <w:r w:rsidRPr="00D55747">
        <w:rPr>
          <w:rFonts w:ascii="Arial Narrow" w:hAnsi="Arial Narrow"/>
          <w:lang w:val="en-US"/>
        </w:rPr>
        <w:t>AGE Platform Europe</w:t>
      </w:r>
    </w:p>
    <w:p w14:paraId="30AFB494" w14:textId="77777777" w:rsidR="00D55747" w:rsidRPr="00D55747" w:rsidRDefault="00D55747" w:rsidP="00D55747">
      <w:pPr>
        <w:rPr>
          <w:rFonts w:ascii="Arial Narrow" w:hAnsi="Arial Narrow"/>
          <w:lang w:val="en-US"/>
        </w:rPr>
      </w:pPr>
      <w:r w:rsidRPr="00D55747">
        <w:rPr>
          <w:rFonts w:ascii="Arial Narrow" w:hAnsi="Arial Narrow"/>
          <w:lang w:val="en-US"/>
        </w:rPr>
        <w:t>European Disability Forum</w:t>
      </w:r>
    </w:p>
    <w:p w14:paraId="5FAF598C" w14:textId="77777777" w:rsidR="00D55747" w:rsidRPr="00D55747" w:rsidRDefault="00D55747" w:rsidP="00D55747">
      <w:pPr>
        <w:rPr>
          <w:rFonts w:ascii="Arial Narrow" w:hAnsi="Arial Narrow"/>
          <w:lang w:val="en-US"/>
        </w:rPr>
      </w:pPr>
      <w:r w:rsidRPr="00D55747">
        <w:rPr>
          <w:rFonts w:ascii="Arial Narrow" w:hAnsi="Arial Narrow"/>
          <w:lang w:val="en-US"/>
        </w:rPr>
        <w:t>Social Platform</w:t>
      </w:r>
    </w:p>
    <w:p w14:paraId="650B2A25" w14:textId="77777777" w:rsidR="00D55747" w:rsidRPr="00D55747" w:rsidRDefault="00D55747" w:rsidP="00D55747">
      <w:pPr>
        <w:rPr>
          <w:rFonts w:ascii="Arial Narrow" w:hAnsi="Arial Narrow"/>
          <w:lang w:val="en-US"/>
        </w:rPr>
      </w:pPr>
      <w:r w:rsidRPr="00D55747">
        <w:rPr>
          <w:rFonts w:ascii="Arial Narrow" w:hAnsi="Arial Narrow"/>
          <w:lang w:val="en-US"/>
        </w:rPr>
        <w:t>European Roma Rights Center</w:t>
      </w:r>
    </w:p>
    <w:p w14:paraId="785CC8EC" w14:textId="77777777" w:rsidR="00D55747" w:rsidRPr="00D55747" w:rsidRDefault="00D55747" w:rsidP="00D55747">
      <w:pPr>
        <w:rPr>
          <w:rFonts w:ascii="Arial Narrow" w:hAnsi="Arial Narrow"/>
          <w:lang w:val="en-US"/>
        </w:rPr>
      </w:pPr>
      <w:r w:rsidRPr="00D55747">
        <w:rPr>
          <w:rFonts w:ascii="Arial Narrow" w:hAnsi="Arial Narrow"/>
          <w:lang w:val="en-US"/>
        </w:rPr>
        <w:t>European Civic Forum</w:t>
      </w:r>
    </w:p>
    <w:p w14:paraId="1A94ECC3" w14:textId="77777777" w:rsidR="00D55747" w:rsidRPr="00D55747" w:rsidRDefault="00D55747" w:rsidP="00D55747">
      <w:pPr>
        <w:rPr>
          <w:rFonts w:ascii="Arial Narrow" w:hAnsi="Arial Narrow"/>
          <w:lang w:val="en-US"/>
        </w:rPr>
      </w:pPr>
      <w:r w:rsidRPr="00D55747">
        <w:rPr>
          <w:rFonts w:ascii="Arial Narrow" w:hAnsi="Arial Narrow"/>
          <w:lang w:val="en-US"/>
        </w:rPr>
        <w:t>TGEU (Trans Europe and Central Asia)</w:t>
      </w:r>
    </w:p>
    <w:p w14:paraId="5E4BC563" w14:textId="77777777" w:rsidR="00D55747" w:rsidRPr="00D55747" w:rsidRDefault="00D55747" w:rsidP="00D55747">
      <w:pPr>
        <w:rPr>
          <w:rFonts w:ascii="Arial Narrow" w:hAnsi="Arial Narrow"/>
          <w:lang w:val="en-US"/>
        </w:rPr>
      </w:pPr>
      <w:proofErr w:type="spellStart"/>
      <w:r w:rsidRPr="00D55747">
        <w:rPr>
          <w:rFonts w:ascii="Arial Narrow" w:hAnsi="Arial Narrow"/>
          <w:lang w:val="en-US"/>
        </w:rPr>
        <w:t>Eurodiaconia</w:t>
      </w:r>
      <w:proofErr w:type="spellEnd"/>
    </w:p>
    <w:p w14:paraId="1BE04AEC" w14:textId="77777777" w:rsidR="00D55747" w:rsidRPr="00D55747" w:rsidRDefault="00D55747" w:rsidP="00D55747">
      <w:pPr>
        <w:rPr>
          <w:rFonts w:ascii="Arial Narrow" w:hAnsi="Arial Narrow"/>
          <w:lang w:val="en-US"/>
        </w:rPr>
      </w:pPr>
      <w:r w:rsidRPr="00D55747">
        <w:rPr>
          <w:rFonts w:ascii="Arial Narrow" w:hAnsi="Arial Narrow"/>
          <w:lang w:val="en-US"/>
        </w:rPr>
        <w:t>Feminist Collective of Romani Gender Experts</w:t>
      </w:r>
    </w:p>
    <w:p w14:paraId="06A6FF0D" w14:textId="77777777" w:rsidR="00D55747" w:rsidRPr="00D55747" w:rsidRDefault="00D55747" w:rsidP="00D55747">
      <w:pPr>
        <w:rPr>
          <w:rFonts w:ascii="Arial Narrow" w:hAnsi="Arial Narrow"/>
          <w:lang w:val="en-US"/>
        </w:rPr>
      </w:pPr>
      <w:r w:rsidRPr="00D55747">
        <w:rPr>
          <w:rFonts w:ascii="Arial Narrow" w:hAnsi="Arial Narrow"/>
          <w:lang w:val="en-US"/>
        </w:rPr>
        <w:t>Quality Education in Europe for Sustainable Social Transformation (QUEST)</w:t>
      </w:r>
    </w:p>
    <w:p w14:paraId="4F935BDB" w14:textId="77777777" w:rsidR="00D55747" w:rsidRPr="00D55747" w:rsidRDefault="00D55747" w:rsidP="00D55747">
      <w:pPr>
        <w:rPr>
          <w:rFonts w:ascii="Arial Narrow" w:hAnsi="Arial Narrow"/>
          <w:lang w:val="en-US"/>
        </w:rPr>
      </w:pPr>
      <w:r w:rsidRPr="00D55747">
        <w:rPr>
          <w:rFonts w:ascii="Arial Narrow" w:hAnsi="Arial Narrow"/>
          <w:lang w:val="en-US"/>
        </w:rPr>
        <w:t>Dynamo International</w:t>
      </w:r>
    </w:p>
    <w:p w14:paraId="6337BAFF" w14:textId="187BF4A7" w:rsidR="00D55747" w:rsidRPr="00D55747" w:rsidRDefault="00D55747" w:rsidP="00D55747">
      <w:pPr>
        <w:rPr>
          <w:rFonts w:ascii="Arial Narrow" w:hAnsi="Arial Narrow"/>
          <w:lang w:val="en-US"/>
        </w:rPr>
      </w:pPr>
      <w:proofErr w:type="spellStart"/>
      <w:r w:rsidRPr="00D55747">
        <w:rPr>
          <w:rFonts w:ascii="Arial Narrow" w:hAnsi="Arial Narrow"/>
          <w:lang w:val="en-US"/>
        </w:rPr>
        <w:t>ternYpe</w:t>
      </w:r>
      <w:proofErr w:type="spellEnd"/>
      <w:r w:rsidRPr="00D55747">
        <w:rPr>
          <w:rFonts w:ascii="Arial Narrow" w:hAnsi="Arial Narrow"/>
          <w:lang w:val="en-US"/>
        </w:rPr>
        <w:t xml:space="preserve"> </w:t>
      </w:r>
      <w:r w:rsidRPr="00D55747">
        <w:rPr>
          <w:rFonts w:ascii="Arial Narrow" w:hAnsi="Arial Narrow"/>
          <w:lang w:val="en-US"/>
        </w:rPr>
        <w:t>-</w:t>
      </w:r>
      <w:r w:rsidRPr="00D55747">
        <w:rPr>
          <w:rFonts w:ascii="Arial Narrow" w:hAnsi="Arial Narrow"/>
          <w:lang w:val="en-US"/>
        </w:rPr>
        <w:t xml:space="preserve"> International Roma Youth Network</w:t>
      </w:r>
    </w:p>
    <w:p w14:paraId="6C0DABB1" w14:textId="77777777" w:rsidR="00D55747" w:rsidRPr="00D55747" w:rsidRDefault="00D55747" w:rsidP="00D55747">
      <w:pPr>
        <w:rPr>
          <w:rFonts w:ascii="Arial Narrow" w:hAnsi="Arial Narrow"/>
          <w:lang w:val="en-US"/>
        </w:rPr>
      </w:pPr>
      <w:r w:rsidRPr="00D55747">
        <w:rPr>
          <w:rFonts w:ascii="Arial Narrow" w:hAnsi="Arial Narrow"/>
          <w:lang w:val="en-US"/>
        </w:rPr>
        <w:t>Hope and Homes for Children</w:t>
      </w:r>
    </w:p>
    <w:p w14:paraId="63808415" w14:textId="77777777" w:rsidR="00D55747" w:rsidRPr="00D55747" w:rsidRDefault="00D55747" w:rsidP="00D55747">
      <w:pPr>
        <w:rPr>
          <w:rFonts w:ascii="Arial Narrow" w:hAnsi="Arial Narrow"/>
          <w:lang w:val="en-US"/>
        </w:rPr>
      </w:pPr>
      <w:r w:rsidRPr="00D55747">
        <w:rPr>
          <w:rFonts w:ascii="Arial Narrow" w:hAnsi="Arial Narrow"/>
          <w:lang w:val="en-US"/>
        </w:rPr>
        <w:t>International Step by Step Association-ISSA</w:t>
      </w:r>
    </w:p>
    <w:p w14:paraId="5458114A" w14:textId="77777777" w:rsidR="00D55747" w:rsidRPr="00D55747" w:rsidRDefault="00D55747" w:rsidP="00D55747">
      <w:pPr>
        <w:rPr>
          <w:rFonts w:ascii="Arial Narrow" w:hAnsi="Arial Narrow"/>
          <w:lang w:val="en-US"/>
        </w:rPr>
      </w:pPr>
      <w:r w:rsidRPr="00D55747">
        <w:rPr>
          <w:rFonts w:ascii="Arial Narrow" w:hAnsi="Arial Narrow"/>
          <w:lang w:val="en-US"/>
        </w:rPr>
        <w:t xml:space="preserve">OII Organisation Intersex International Europe </w:t>
      </w:r>
      <w:proofErr w:type="spellStart"/>
      <w:r w:rsidRPr="00D55747">
        <w:rPr>
          <w:rFonts w:ascii="Arial Narrow" w:hAnsi="Arial Narrow"/>
          <w:lang w:val="en-US"/>
        </w:rPr>
        <w:t>e.V.</w:t>
      </w:r>
      <w:proofErr w:type="spellEnd"/>
    </w:p>
    <w:p w14:paraId="519C20CB" w14:textId="77777777" w:rsidR="00D55747" w:rsidRPr="00D55747" w:rsidRDefault="00D55747" w:rsidP="00D55747">
      <w:pPr>
        <w:rPr>
          <w:rFonts w:ascii="Arial Narrow" w:hAnsi="Arial Narrow"/>
          <w:lang w:val="en-US"/>
        </w:rPr>
      </w:pPr>
      <w:proofErr w:type="spellStart"/>
      <w:r w:rsidRPr="00D55747">
        <w:rPr>
          <w:rFonts w:ascii="Arial Narrow" w:hAnsi="Arial Narrow"/>
          <w:lang w:val="en-US"/>
        </w:rPr>
        <w:t>Romnja</w:t>
      </w:r>
      <w:proofErr w:type="spellEnd"/>
      <w:r w:rsidRPr="00D55747">
        <w:rPr>
          <w:rFonts w:ascii="Arial Narrow" w:hAnsi="Arial Narrow"/>
          <w:lang w:val="en-US"/>
        </w:rPr>
        <w:t xml:space="preserve"> Feminist Library</w:t>
      </w:r>
    </w:p>
    <w:p w14:paraId="6DA2EE93" w14:textId="77777777" w:rsidR="00D55747" w:rsidRPr="00D55747" w:rsidRDefault="00D55747" w:rsidP="00D55747">
      <w:pPr>
        <w:rPr>
          <w:rFonts w:ascii="Arial Narrow" w:hAnsi="Arial Narrow"/>
          <w:lang w:val="en-US"/>
        </w:rPr>
      </w:pPr>
      <w:r w:rsidRPr="00D55747">
        <w:rPr>
          <w:rFonts w:ascii="Arial Narrow" w:hAnsi="Arial Narrow"/>
          <w:lang w:val="en-US"/>
        </w:rPr>
        <w:t>Diaspora Vote</w:t>
      </w:r>
    </w:p>
    <w:p w14:paraId="1EA76DA6" w14:textId="1EEF0160" w:rsidR="00D55747" w:rsidRPr="00D55747" w:rsidRDefault="00D55747" w:rsidP="00D55747">
      <w:pPr>
        <w:rPr>
          <w:rFonts w:ascii="Arial Narrow" w:hAnsi="Arial Narrow"/>
          <w:b/>
          <w:bCs/>
          <w:lang w:val="en-US"/>
        </w:rPr>
      </w:pPr>
      <w:r w:rsidRPr="00D55747">
        <w:rPr>
          <w:rFonts w:ascii="Arial Narrow" w:hAnsi="Arial Narrow"/>
          <w:b/>
          <w:bCs/>
        </w:rPr>
        <w:t>ΕΘΝΙΚΕΣ</w:t>
      </w:r>
      <w:r w:rsidRPr="00D55747">
        <w:rPr>
          <w:rFonts w:ascii="Arial Narrow" w:hAnsi="Arial Narrow"/>
          <w:b/>
          <w:bCs/>
          <w:lang w:val="en-US"/>
        </w:rPr>
        <w:t xml:space="preserve"> </w:t>
      </w:r>
      <w:r w:rsidRPr="00D55747">
        <w:rPr>
          <w:rFonts w:ascii="Arial Narrow" w:hAnsi="Arial Narrow"/>
          <w:b/>
          <w:bCs/>
        </w:rPr>
        <w:t>ΟΡΓΑΝΩΣΗΣ</w:t>
      </w:r>
    </w:p>
    <w:p w14:paraId="182630AE" w14:textId="77777777" w:rsidR="00D55747" w:rsidRPr="00D55747" w:rsidRDefault="00D55747" w:rsidP="00D55747">
      <w:pPr>
        <w:rPr>
          <w:rFonts w:ascii="Arial Narrow" w:hAnsi="Arial Narrow"/>
          <w:lang w:val="en-US"/>
        </w:rPr>
      </w:pPr>
      <w:r w:rsidRPr="00D55747">
        <w:rPr>
          <w:rFonts w:ascii="Arial Narrow" w:hAnsi="Arial Narrow"/>
          <w:lang w:val="en-US"/>
        </w:rPr>
        <w:t>Romano Centro, Austria</w:t>
      </w:r>
    </w:p>
    <w:p w14:paraId="0C263F9B" w14:textId="77777777" w:rsidR="00D55747" w:rsidRPr="00D55747" w:rsidRDefault="00D55747" w:rsidP="00D55747">
      <w:pPr>
        <w:rPr>
          <w:rFonts w:ascii="Arial Narrow" w:hAnsi="Arial Narrow"/>
          <w:lang w:val="en-US"/>
        </w:rPr>
      </w:pPr>
      <w:r w:rsidRPr="00D55747">
        <w:rPr>
          <w:rFonts w:ascii="Arial Narrow" w:hAnsi="Arial Narrow"/>
          <w:lang w:val="en-US"/>
        </w:rPr>
        <w:t>Minority Initiative, Austria</w:t>
      </w:r>
    </w:p>
    <w:p w14:paraId="3262E039" w14:textId="77777777" w:rsidR="00D55747" w:rsidRPr="00D55747" w:rsidRDefault="00D55747" w:rsidP="00D55747">
      <w:pPr>
        <w:rPr>
          <w:rFonts w:ascii="Arial Narrow" w:hAnsi="Arial Narrow"/>
          <w:lang w:val="en-US"/>
        </w:rPr>
      </w:pPr>
      <w:r w:rsidRPr="00D55747">
        <w:rPr>
          <w:rFonts w:ascii="Arial Narrow" w:hAnsi="Arial Narrow"/>
          <w:lang w:val="en-US"/>
        </w:rPr>
        <w:t>Waterford Integration Services, Ireland</w:t>
      </w:r>
    </w:p>
    <w:p w14:paraId="1640A60E" w14:textId="77777777" w:rsidR="00D55747" w:rsidRPr="00D55747" w:rsidRDefault="00D55747" w:rsidP="00D55747">
      <w:pPr>
        <w:rPr>
          <w:rFonts w:ascii="Arial Narrow" w:hAnsi="Arial Narrow"/>
          <w:lang w:val="en-US"/>
        </w:rPr>
      </w:pPr>
      <w:r w:rsidRPr="00D55747">
        <w:rPr>
          <w:rFonts w:ascii="Arial Narrow" w:hAnsi="Arial Narrow"/>
          <w:lang w:val="en-US"/>
        </w:rPr>
        <w:t>Changemakers Lab, Greece</w:t>
      </w:r>
    </w:p>
    <w:p w14:paraId="492F152B" w14:textId="77777777" w:rsidR="00D55747" w:rsidRPr="00D55747" w:rsidRDefault="00D55747" w:rsidP="00D55747">
      <w:pPr>
        <w:rPr>
          <w:rFonts w:ascii="Arial Narrow" w:hAnsi="Arial Narrow"/>
          <w:lang w:val="en-US"/>
        </w:rPr>
      </w:pPr>
      <w:r w:rsidRPr="00D55747">
        <w:rPr>
          <w:rFonts w:ascii="Arial Narrow" w:hAnsi="Arial Narrow"/>
          <w:lang w:val="en-US"/>
        </w:rPr>
        <w:t>Greek Forum of Migrants, Greece</w:t>
      </w:r>
    </w:p>
    <w:p w14:paraId="2E4BE14C" w14:textId="77777777" w:rsidR="00D55747" w:rsidRPr="00D55747" w:rsidRDefault="00D55747" w:rsidP="00D55747">
      <w:pPr>
        <w:rPr>
          <w:rFonts w:ascii="Arial Narrow" w:hAnsi="Arial Narrow"/>
          <w:lang w:val="en-US"/>
        </w:rPr>
      </w:pPr>
      <w:r w:rsidRPr="00D55747">
        <w:rPr>
          <w:rFonts w:ascii="Arial Narrow" w:hAnsi="Arial Narrow"/>
          <w:lang w:val="en-US"/>
        </w:rPr>
        <w:t>Equal Opportunities Initiative Association, Bulgaria</w:t>
      </w:r>
    </w:p>
    <w:p w14:paraId="300EEFCF" w14:textId="77777777" w:rsidR="00D55747" w:rsidRPr="00D55747" w:rsidRDefault="00D55747" w:rsidP="00D55747">
      <w:pPr>
        <w:rPr>
          <w:rFonts w:ascii="Arial Narrow" w:hAnsi="Arial Narrow"/>
          <w:lang w:val="en-US"/>
        </w:rPr>
      </w:pPr>
      <w:r w:rsidRPr="00D55747">
        <w:rPr>
          <w:rFonts w:ascii="Arial Narrow" w:hAnsi="Arial Narrow"/>
          <w:lang w:val="en-US"/>
        </w:rPr>
        <w:t>Roma Forum, Serbia</w:t>
      </w:r>
    </w:p>
    <w:p w14:paraId="4812B1D0" w14:textId="77777777" w:rsidR="00D55747" w:rsidRPr="00D55747" w:rsidRDefault="00D55747" w:rsidP="00D55747">
      <w:pPr>
        <w:rPr>
          <w:rFonts w:ascii="Arial Narrow" w:hAnsi="Arial Narrow"/>
          <w:lang w:val="en-US"/>
        </w:rPr>
      </w:pPr>
      <w:proofErr w:type="spellStart"/>
      <w:r w:rsidRPr="00D55747">
        <w:rPr>
          <w:rFonts w:ascii="Arial Narrow" w:hAnsi="Arial Narrow"/>
          <w:lang w:val="en-US"/>
        </w:rPr>
        <w:t>Amalipe</w:t>
      </w:r>
      <w:proofErr w:type="spellEnd"/>
      <w:r w:rsidRPr="00D55747">
        <w:rPr>
          <w:rFonts w:ascii="Arial Narrow" w:hAnsi="Arial Narrow"/>
          <w:lang w:val="en-US"/>
        </w:rPr>
        <w:t>, Bulgaria</w:t>
      </w:r>
    </w:p>
    <w:p w14:paraId="103C5BB2" w14:textId="77777777" w:rsidR="00D55747" w:rsidRPr="00D55747" w:rsidRDefault="00D55747" w:rsidP="00D55747">
      <w:pPr>
        <w:rPr>
          <w:rFonts w:ascii="Arial Narrow" w:hAnsi="Arial Narrow"/>
          <w:lang w:val="en-US"/>
        </w:rPr>
      </w:pPr>
      <w:proofErr w:type="spellStart"/>
      <w:r w:rsidRPr="00D55747">
        <w:rPr>
          <w:rFonts w:ascii="Arial Narrow" w:hAnsi="Arial Narrow"/>
          <w:lang w:val="en-US"/>
        </w:rPr>
        <w:t>Integro</w:t>
      </w:r>
      <w:proofErr w:type="spellEnd"/>
      <w:r w:rsidRPr="00D55747">
        <w:rPr>
          <w:rFonts w:ascii="Arial Narrow" w:hAnsi="Arial Narrow"/>
          <w:lang w:val="en-US"/>
        </w:rPr>
        <w:t xml:space="preserve"> Association, Bulgaria</w:t>
      </w:r>
    </w:p>
    <w:p w14:paraId="76967B0D" w14:textId="77777777" w:rsidR="00D55747" w:rsidRPr="00D55747" w:rsidRDefault="00D55747" w:rsidP="00D55747">
      <w:pPr>
        <w:rPr>
          <w:rFonts w:ascii="Arial Narrow" w:hAnsi="Arial Narrow"/>
          <w:lang w:val="en-US"/>
        </w:rPr>
      </w:pPr>
      <w:r w:rsidRPr="00D55747">
        <w:rPr>
          <w:rFonts w:ascii="Arial Narrow" w:hAnsi="Arial Narrow"/>
          <w:lang w:val="en-US"/>
        </w:rPr>
        <w:t>Roma Women Platform ROMNI, Moldova</w:t>
      </w:r>
    </w:p>
    <w:p w14:paraId="05FB9531" w14:textId="77777777" w:rsidR="00D55747" w:rsidRPr="00D55747" w:rsidRDefault="00D55747" w:rsidP="00D55747">
      <w:pPr>
        <w:rPr>
          <w:rFonts w:ascii="Arial Narrow" w:hAnsi="Arial Narrow"/>
          <w:lang w:val="en-US"/>
        </w:rPr>
      </w:pPr>
      <w:r w:rsidRPr="00D55747">
        <w:rPr>
          <w:rFonts w:ascii="Arial Narrow" w:hAnsi="Arial Narrow"/>
          <w:lang w:val="en-US"/>
        </w:rPr>
        <w:t>Estonian Human Rights Centre, Estonia</w:t>
      </w:r>
    </w:p>
    <w:p w14:paraId="1F9728D5" w14:textId="77777777" w:rsidR="00D55747" w:rsidRPr="00D55747" w:rsidRDefault="00D55747" w:rsidP="00D55747">
      <w:pPr>
        <w:rPr>
          <w:rFonts w:ascii="Arial Narrow" w:hAnsi="Arial Narrow"/>
        </w:rPr>
      </w:pPr>
      <w:proofErr w:type="spellStart"/>
      <w:r w:rsidRPr="00D55747">
        <w:rPr>
          <w:rFonts w:ascii="Arial Narrow" w:hAnsi="Arial Narrow"/>
        </w:rPr>
        <w:t>Phiren</w:t>
      </w:r>
      <w:proofErr w:type="spellEnd"/>
      <w:r w:rsidRPr="00D55747">
        <w:rPr>
          <w:rFonts w:ascii="Arial Narrow" w:hAnsi="Arial Narrow"/>
        </w:rPr>
        <w:t xml:space="preserve"> </w:t>
      </w:r>
      <w:proofErr w:type="spellStart"/>
      <w:r w:rsidRPr="00D55747">
        <w:rPr>
          <w:rFonts w:ascii="Arial Narrow" w:hAnsi="Arial Narrow"/>
        </w:rPr>
        <w:t>Amenca</w:t>
      </w:r>
      <w:proofErr w:type="spellEnd"/>
      <w:r w:rsidRPr="00D55747">
        <w:rPr>
          <w:rFonts w:ascii="Arial Narrow" w:hAnsi="Arial Narrow"/>
        </w:rPr>
        <w:t xml:space="preserve">, </w:t>
      </w:r>
      <w:proofErr w:type="spellStart"/>
      <w:r w:rsidRPr="00D55747">
        <w:rPr>
          <w:rFonts w:ascii="Arial Narrow" w:hAnsi="Arial Narrow"/>
        </w:rPr>
        <w:t>Hungary</w:t>
      </w:r>
      <w:proofErr w:type="spellEnd"/>
    </w:p>
    <w:p w14:paraId="0506376B" w14:textId="77777777" w:rsidR="00D55747" w:rsidRPr="00D55747" w:rsidRDefault="00D55747" w:rsidP="00D55747">
      <w:pPr>
        <w:rPr>
          <w:rFonts w:ascii="Arial Narrow" w:hAnsi="Arial Narrow"/>
          <w:lang w:val="en-US"/>
        </w:rPr>
      </w:pPr>
      <w:r w:rsidRPr="00D55747">
        <w:rPr>
          <w:rFonts w:ascii="Arial Narrow" w:hAnsi="Arial Narrow"/>
          <w:lang w:val="en-US"/>
        </w:rPr>
        <w:t>Romni APS, Italy</w:t>
      </w:r>
    </w:p>
    <w:p w14:paraId="5A88B4A6" w14:textId="77777777" w:rsidR="00D55747" w:rsidRPr="00D55747" w:rsidRDefault="00D55747" w:rsidP="00D55747">
      <w:pPr>
        <w:rPr>
          <w:rFonts w:ascii="Arial Narrow" w:hAnsi="Arial Narrow"/>
          <w:lang w:val="en-US"/>
        </w:rPr>
      </w:pPr>
      <w:r w:rsidRPr="00D55747">
        <w:rPr>
          <w:rFonts w:ascii="Arial Narrow" w:hAnsi="Arial Narrow"/>
          <w:lang w:val="en-US"/>
        </w:rPr>
        <w:lastRenderedPageBreak/>
        <w:t>Central Council of German Sinti and Roma (</w:t>
      </w:r>
      <w:proofErr w:type="spellStart"/>
      <w:r w:rsidRPr="00D55747">
        <w:rPr>
          <w:rFonts w:ascii="Arial Narrow" w:hAnsi="Arial Narrow"/>
          <w:lang w:val="en-US"/>
        </w:rPr>
        <w:t>Zentralrat</w:t>
      </w:r>
      <w:proofErr w:type="spellEnd"/>
      <w:r w:rsidRPr="00D55747">
        <w:rPr>
          <w:rFonts w:ascii="Arial Narrow" w:hAnsi="Arial Narrow"/>
          <w:lang w:val="en-US"/>
        </w:rPr>
        <w:t xml:space="preserve"> Deutscher Sinti und Roma), Germany</w:t>
      </w:r>
    </w:p>
    <w:p w14:paraId="498727A9" w14:textId="77777777" w:rsidR="00D55747" w:rsidRPr="00D55747" w:rsidRDefault="00D55747" w:rsidP="00D55747">
      <w:pPr>
        <w:rPr>
          <w:rFonts w:ascii="Arial Narrow" w:hAnsi="Arial Narrow"/>
          <w:lang w:val="en-US"/>
        </w:rPr>
      </w:pPr>
      <w:r w:rsidRPr="00D55747">
        <w:rPr>
          <w:rFonts w:ascii="Arial Narrow" w:hAnsi="Arial Narrow"/>
          <w:lang w:val="en-US"/>
        </w:rPr>
        <w:t xml:space="preserve">Melde- und </w:t>
      </w:r>
      <w:proofErr w:type="spellStart"/>
      <w:r w:rsidRPr="00D55747">
        <w:rPr>
          <w:rFonts w:ascii="Arial Narrow" w:hAnsi="Arial Narrow"/>
          <w:lang w:val="en-US"/>
        </w:rPr>
        <w:t>Informationsstelle</w:t>
      </w:r>
      <w:proofErr w:type="spellEnd"/>
      <w:r w:rsidRPr="00D55747">
        <w:rPr>
          <w:rFonts w:ascii="Arial Narrow" w:hAnsi="Arial Narrow"/>
          <w:lang w:val="en-US"/>
        </w:rPr>
        <w:t xml:space="preserve"> </w:t>
      </w:r>
      <w:proofErr w:type="spellStart"/>
      <w:r w:rsidRPr="00D55747">
        <w:rPr>
          <w:rFonts w:ascii="Arial Narrow" w:hAnsi="Arial Narrow"/>
          <w:lang w:val="en-US"/>
        </w:rPr>
        <w:t>Antiziganismus</w:t>
      </w:r>
      <w:proofErr w:type="spellEnd"/>
      <w:r w:rsidRPr="00D55747">
        <w:rPr>
          <w:rFonts w:ascii="Arial Narrow" w:hAnsi="Arial Narrow"/>
          <w:lang w:val="en-US"/>
        </w:rPr>
        <w:t xml:space="preserve"> (MIA), Germany</w:t>
      </w:r>
    </w:p>
    <w:p w14:paraId="610952B0" w14:textId="77777777" w:rsidR="00D55747" w:rsidRPr="00D55747" w:rsidRDefault="00D55747" w:rsidP="00D55747">
      <w:pPr>
        <w:rPr>
          <w:rFonts w:ascii="Arial Narrow" w:hAnsi="Arial Narrow"/>
          <w:lang w:val="en-US"/>
        </w:rPr>
      </w:pPr>
      <w:r w:rsidRPr="00D55747">
        <w:rPr>
          <w:rFonts w:ascii="Arial Narrow" w:hAnsi="Arial Narrow"/>
          <w:lang w:val="en-US"/>
        </w:rPr>
        <w:t xml:space="preserve">Amaro </w:t>
      </w:r>
      <w:proofErr w:type="spellStart"/>
      <w:r w:rsidRPr="00D55747">
        <w:rPr>
          <w:rFonts w:ascii="Arial Narrow" w:hAnsi="Arial Narrow"/>
          <w:lang w:val="en-US"/>
        </w:rPr>
        <w:t>Drom</w:t>
      </w:r>
      <w:proofErr w:type="spellEnd"/>
      <w:r w:rsidRPr="00D55747">
        <w:rPr>
          <w:rFonts w:ascii="Arial Narrow" w:hAnsi="Arial Narrow"/>
          <w:lang w:val="en-US"/>
        </w:rPr>
        <w:t>, Germany</w:t>
      </w:r>
    </w:p>
    <w:p w14:paraId="3DB6110A" w14:textId="77777777" w:rsidR="00D55747" w:rsidRPr="00D55747" w:rsidRDefault="00D55747" w:rsidP="00D55747">
      <w:pPr>
        <w:rPr>
          <w:rFonts w:ascii="Arial Narrow" w:hAnsi="Arial Narrow"/>
          <w:lang w:val="en-US"/>
        </w:rPr>
      </w:pPr>
      <w:r w:rsidRPr="00D55747">
        <w:rPr>
          <w:rFonts w:ascii="Arial Narrow" w:hAnsi="Arial Narrow"/>
          <w:lang w:val="en-US"/>
        </w:rPr>
        <w:t>Zero Discrimination Association, Turkey</w:t>
      </w:r>
    </w:p>
    <w:p w14:paraId="0CB88414" w14:textId="77777777" w:rsidR="00D55747" w:rsidRPr="00D55747" w:rsidRDefault="00D55747" w:rsidP="00D55747">
      <w:pPr>
        <w:rPr>
          <w:rFonts w:ascii="Arial Narrow" w:hAnsi="Arial Narrow"/>
          <w:lang w:val="en-US"/>
        </w:rPr>
      </w:pPr>
      <w:r w:rsidRPr="00D55747">
        <w:rPr>
          <w:rFonts w:ascii="Arial Narrow" w:hAnsi="Arial Narrow"/>
          <w:lang w:val="en-US"/>
        </w:rPr>
        <w:t>Advancing Together, Kosovo</w:t>
      </w:r>
    </w:p>
    <w:p w14:paraId="1DAFA5C5" w14:textId="77777777" w:rsidR="00D55747" w:rsidRPr="00D55747" w:rsidRDefault="00D55747" w:rsidP="00D55747">
      <w:pPr>
        <w:rPr>
          <w:rFonts w:ascii="Arial Narrow" w:hAnsi="Arial Narrow"/>
          <w:lang w:val="en-US"/>
        </w:rPr>
      </w:pPr>
      <w:proofErr w:type="spellStart"/>
      <w:r w:rsidRPr="00D55747">
        <w:rPr>
          <w:rFonts w:ascii="Arial Narrow" w:hAnsi="Arial Narrow"/>
          <w:lang w:val="en-US"/>
        </w:rPr>
        <w:t>Trajosko</w:t>
      </w:r>
      <w:proofErr w:type="spellEnd"/>
      <w:r w:rsidRPr="00D55747">
        <w:rPr>
          <w:rFonts w:ascii="Arial Narrow" w:hAnsi="Arial Narrow"/>
          <w:lang w:val="en-US"/>
        </w:rPr>
        <w:t xml:space="preserve"> </w:t>
      </w:r>
      <w:proofErr w:type="spellStart"/>
      <w:r w:rsidRPr="00D55747">
        <w:rPr>
          <w:rFonts w:ascii="Arial Narrow" w:hAnsi="Arial Narrow"/>
          <w:lang w:val="en-US"/>
        </w:rPr>
        <w:t>Drom</w:t>
      </w:r>
      <w:proofErr w:type="spellEnd"/>
      <w:r w:rsidRPr="00D55747">
        <w:rPr>
          <w:rFonts w:ascii="Arial Narrow" w:hAnsi="Arial Narrow"/>
          <w:lang w:val="en-US"/>
        </w:rPr>
        <w:t>, Sweden</w:t>
      </w:r>
    </w:p>
    <w:p w14:paraId="76773A60" w14:textId="77777777" w:rsidR="00D55747" w:rsidRPr="00D55747" w:rsidRDefault="00D55747" w:rsidP="00D55747">
      <w:pPr>
        <w:rPr>
          <w:rFonts w:ascii="Arial Narrow" w:hAnsi="Arial Narrow"/>
          <w:lang w:val="en-US"/>
        </w:rPr>
      </w:pPr>
      <w:r w:rsidRPr="00D55747">
        <w:rPr>
          <w:rFonts w:ascii="Arial Narrow" w:hAnsi="Arial Narrow"/>
          <w:lang w:val="en-US"/>
        </w:rPr>
        <w:t>Roma Community Centre, Lithuania</w:t>
      </w:r>
    </w:p>
    <w:p w14:paraId="57075D79" w14:textId="77777777" w:rsidR="00D55747" w:rsidRPr="00D55747" w:rsidRDefault="00D55747" w:rsidP="00D55747">
      <w:pPr>
        <w:rPr>
          <w:rFonts w:ascii="Arial Narrow" w:hAnsi="Arial Narrow"/>
          <w:lang w:val="en-US"/>
        </w:rPr>
      </w:pPr>
      <w:r w:rsidRPr="00D55747">
        <w:rPr>
          <w:rFonts w:ascii="Arial Narrow" w:hAnsi="Arial Narrow"/>
          <w:lang w:val="en-US"/>
        </w:rPr>
        <w:t xml:space="preserve">La voix des </w:t>
      </w:r>
      <w:proofErr w:type="spellStart"/>
      <w:r w:rsidRPr="00D55747">
        <w:rPr>
          <w:rFonts w:ascii="Arial Narrow" w:hAnsi="Arial Narrow"/>
          <w:lang w:val="en-US"/>
        </w:rPr>
        <w:t>rroms</w:t>
      </w:r>
      <w:proofErr w:type="spellEnd"/>
      <w:r w:rsidRPr="00D55747">
        <w:rPr>
          <w:rFonts w:ascii="Arial Narrow" w:hAnsi="Arial Narrow"/>
          <w:lang w:val="en-US"/>
        </w:rPr>
        <w:t>, France</w:t>
      </w:r>
    </w:p>
    <w:p w14:paraId="5099DAAD" w14:textId="77777777" w:rsidR="00D55747" w:rsidRPr="00D55747" w:rsidRDefault="00D55747" w:rsidP="00D55747">
      <w:pPr>
        <w:rPr>
          <w:rFonts w:ascii="Arial Narrow" w:hAnsi="Arial Narrow"/>
          <w:lang w:val="en-US"/>
        </w:rPr>
      </w:pPr>
      <w:r w:rsidRPr="00D55747">
        <w:rPr>
          <w:rFonts w:ascii="Arial Narrow" w:hAnsi="Arial Narrow"/>
          <w:lang w:val="en-US"/>
        </w:rPr>
        <w:t>Regional Roma Educational Youth Association-RROMA, North Macedonia</w:t>
      </w:r>
    </w:p>
    <w:p w14:paraId="3966F205" w14:textId="77777777" w:rsidR="00D55747" w:rsidRPr="00D55747" w:rsidRDefault="00D55747" w:rsidP="00D55747">
      <w:pPr>
        <w:rPr>
          <w:rFonts w:ascii="Arial Narrow" w:hAnsi="Arial Narrow"/>
          <w:lang w:val="en-US"/>
        </w:rPr>
      </w:pPr>
      <w:r w:rsidRPr="00D55747">
        <w:rPr>
          <w:rFonts w:ascii="Arial Narrow" w:hAnsi="Arial Narrow"/>
          <w:lang w:val="en-US"/>
        </w:rPr>
        <w:t>Nevo Parudimos, Romania</w:t>
      </w:r>
    </w:p>
    <w:p w14:paraId="3D5F751F" w14:textId="77777777" w:rsidR="00D55747" w:rsidRPr="00D55747" w:rsidRDefault="00D55747" w:rsidP="00D55747">
      <w:pPr>
        <w:rPr>
          <w:rFonts w:ascii="Arial Narrow" w:hAnsi="Arial Narrow"/>
          <w:lang w:val="en-US"/>
        </w:rPr>
      </w:pPr>
      <w:r w:rsidRPr="00D55747">
        <w:rPr>
          <w:rFonts w:ascii="Arial Narrow" w:hAnsi="Arial Narrow"/>
          <w:lang w:val="en-US"/>
        </w:rPr>
        <w:t>Roma Advocacy and Research Centre, Slovakia</w:t>
      </w:r>
    </w:p>
    <w:p w14:paraId="121CEECC" w14:textId="77777777" w:rsidR="00D55747" w:rsidRPr="00D55747" w:rsidRDefault="00D55747" w:rsidP="00D55747">
      <w:pPr>
        <w:rPr>
          <w:rFonts w:ascii="Arial Narrow" w:hAnsi="Arial Narrow"/>
          <w:lang w:val="en-US"/>
        </w:rPr>
      </w:pPr>
      <w:proofErr w:type="spellStart"/>
      <w:r w:rsidRPr="00D55747">
        <w:rPr>
          <w:rFonts w:ascii="Arial Narrow" w:hAnsi="Arial Narrow"/>
          <w:lang w:val="en-US"/>
        </w:rPr>
        <w:t>RomanoNet</w:t>
      </w:r>
      <w:proofErr w:type="spellEnd"/>
      <w:r w:rsidRPr="00D55747">
        <w:rPr>
          <w:rFonts w:ascii="Arial Narrow" w:hAnsi="Arial Narrow"/>
          <w:lang w:val="en-US"/>
        </w:rPr>
        <w:t>, Czechia</w:t>
      </w:r>
    </w:p>
    <w:p w14:paraId="7B01B4FD" w14:textId="77777777" w:rsidR="00D55747" w:rsidRPr="00D55747" w:rsidRDefault="00D55747" w:rsidP="00D55747">
      <w:pPr>
        <w:rPr>
          <w:rFonts w:ascii="Arial Narrow" w:hAnsi="Arial Narrow"/>
          <w:lang w:val="en-US"/>
        </w:rPr>
      </w:pPr>
      <w:r w:rsidRPr="00D55747">
        <w:rPr>
          <w:rFonts w:ascii="Arial Narrow" w:hAnsi="Arial Narrow"/>
          <w:lang w:val="en-US"/>
        </w:rPr>
        <w:t>Roma Women Fund “</w:t>
      </w:r>
      <w:proofErr w:type="spellStart"/>
      <w:r w:rsidRPr="00D55747">
        <w:rPr>
          <w:rFonts w:ascii="Arial Narrow" w:hAnsi="Arial Narrow"/>
          <w:lang w:val="en-US"/>
        </w:rPr>
        <w:t>Chirikli</w:t>
      </w:r>
      <w:proofErr w:type="spellEnd"/>
      <w:r w:rsidRPr="00D55747">
        <w:rPr>
          <w:rFonts w:ascii="Arial Narrow" w:hAnsi="Arial Narrow"/>
          <w:lang w:val="en-US"/>
        </w:rPr>
        <w:t>”, Ukraine</w:t>
      </w:r>
    </w:p>
    <w:p w14:paraId="0B89468C" w14:textId="77777777" w:rsidR="00D55747" w:rsidRPr="00D55747" w:rsidRDefault="00D55747" w:rsidP="00D55747">
      <w:pPr>
        <w:rPr>
          <w:rFonts w:ascii="Arial Narrow" w:hAnsi="Arial Narrow"/>
          <w:lang w:val="en-US"/>
        </w:rPr>
      </w:pPr>
      <w:r w:rsidRPr="00D55747">
        <w:rPr>
          <w:rFonts w:ascii="Arial Narrow" w:hAnsi="Arial Narrow"/>
          <w:lang w:val="en-US"/>
        </w:rPr>
        <w:t xml:space="preserve">Jaw </w:t>
      </w:r>
      <w:proofErr w:type="spellStart"/>
      <w:r w:rsidRPr="00D55747">
        <w:rPr>
          <w:rFonts w:ascii="Arial Narrow" w:hAnsi="Arial Narrow"/>
          <w:lang w:val="en-US"/>
        </w:rPr>
        <w:t>Dikh</w:t>
      </w:r>
      <w:proofErr w:type="spellEnd"/>
      <w:r w:rsidRPr="00D55747">
        <w:rPr>
          <w:rFonts w:ascii="Arial Narrow" w:hAnsi="Arial Narrow"/>
          <w:lang w:val="en-US"/>
        </w:rPr>
        <w:t xml:space="preserve"> Foundation, Poland</w:t>
      </w:r>
    </w:p>
    <w:p w14:paraId="2C642D6C" w14:textId="77777777" w:rsidR="00D55747" w:rsidRPr="00D55747" w:rsidRDefault="00D55747" w:rsidP="00D55747">
      <w:pPr>
        <w:rPr>
          <w:rFonts w:ascii="Arial Narrow" w:hAnsi="Arial Narrow"/>
          <w:lang w:val="en-US"/>
        </w:rPr>
      </w:pPr>
      <w:r w:rsidRPr="00D55747">
        <w:rPr>
          <w:rFonts w:ascii="Arial Narrow" w:hAnsi="Arial Narrow"/>
          <w:lang w:val="en-US"/>
        </w:rPr>
        <w:t>Roma Active Albania, Albania</w:t>
      </w:r>
    </w:p>
    <w:p w14:paraId="1A2F436E" w14:textId="77777777" w:rsidR="00D55747" w:rsidRPr="00D55747" w:rsidRDefault="00D55747" w:rsidP="00D55747">
      <w:pPr>
        <w:rPr>
          <w:rFonts w:ascii="Arial Narrow" w:hAnsi="Arial Narrow"/>
          <w:lang w:val="en-US"/>
        </w:rPr>
      </w:pPr>
      <w:r w:rsidRPr="00D55747">
        <w:rPr>
          <w:rFonts w:ascii="Arial Narrow" w:hAnsi="Arial Narrow"/>
          <w:lang w:val="en-US"/>
        </w:rPr>
        <w:t>Presencia Gitana, Spain</w:t>
      </w:r>
    </w:p>
    <w:p w14:paraId="223A9978" w14:textId="5AF33670" w:rsidR="00D55747" w:rsidRPr="00D55747" w:rsidRDefault="00D55747" w:rsidP="00D55747">
      <w:pPr>
        <w:rPr>
          <w:rFonts w:ascii="Arial Narrow" w:hAnsi="Arial Narrow"/>
          <w:lang w:val="en-US"/>
        </w:rPr>
      </w:pPr>
      <w:r w:rsidRPr="00D55747">
        <w:rPr>
          <w:rFonts w:ascii="Arial Narrow" w:hAnsi="Arial Narrow"/>
          <w:lang w:val="en-US"/>
        </w:rPr>
        <w:t xml:space="preserve">FAGIC </w:t>
      </w:r>
      <w:r w:rsidRPr="00D55747">
        <w:rPr>
          <w:rFonts w:ascii="Arial Narrow" w:hAnsi="Arial Narrow"/>
          <w:lang w:val="en-US"/>
        </w:rPr>
        <w:t>-</w:t>
      </w:r>
      <w:r w:rsidRPr="00D55747">
        <w:rPr>
          <w:rFonts w:ascii="Arial Narrow" w:hAnsi="Arial Narrow"/>
          <w:lang w:val="en-US"/>
        </w:rPr>
        <w:t xml:space="preserve"> </w:t>
      </w:r>
      <w:proofErr w:type="spellStart"/>
      <w:r w:rsidRPr="00D55747">
        <w:rPr>
          <w:rFonts w:ascii="Arial Narrow" w:hAnsi="Arial Narrow"/>
          <w:lang w:val="en-US"/>
        </w:rPr>
        <w:t>Federación</w:t>
      </w:r>
      <w:proofErr w:type="spellEnd"/>
      <w:r w:rsidRPr="00D55747">
        <w:rPr>
          <w:rFonts w:ascii="Arial Narrow" w:hAnsi="Arial Narrow"/>
          <w:lang w:val="en-US"/>
        </w:rPr>
        <w:t xml:space="preserve"> de </w:t>
      </w:r>
      <w:proofErr w:type="spellStart"/>
      <w:r w:rsidRPr="00D55747">
        <w:rPr>
          <w:rFonts w:ascii="Arial Narrow" w:hAnsi="Arial Narrow"/>
          <w:lang w:val="en-US"/>
        </w:rPr>
        <w:t>Asociaciones</w:t>
      </w:r>
      <w:proofErr w:type="spellEnd"/>
      <w:r w:rsidRPr="00D55747">
        <w:rPr>
          <w:rFonts w:ascii="Arial Narrow" w:hAnsi="Arial Narrow"/>
          <w:lang w:val="en-US"/>
        </w:rPr>
        <w:t xml:space="preserve"> Gitanas de Cataluña, Spain</w:t>
      </w:r>
    </w:p>
    <w:p w14:paraId="3D1E6783" w14:textId="77777777" w:rsidR="00D55747" w:rsidRPr="00D55747" w:rsidRDefault="00D55747" w:rsidP="00D55747">
      <w:pPr>
        <w:rPr>
          <w:rFonts w:ascii="Arial Narrow" w:hAnsi="Arial Narrow"/>
          <w:lang w:val="en-US"/>
        </w:rPr>
      </w:pPr>
      <w:r w:rsidRPr="00D55747">
        <w:rPr>
          <w:rFonts w:ascii="Arial Narrow" w:hAnsi="Arial Narrow"/>
          <w:lang w:val="en-US"/>
        </w:rPr>
        <w:t>E-</w:t>
      </w:r>
      <w:proofErr w:type="spellStart"/>
      <w:r w:rsidRPr="00D55747">
        <w:rPr>
          <w:rFonts w:ascii="Arial Narrow" w:hAnsi="Arial Narrow"/>
          <w:lang w:val="en-US"/>
        </w:rPr>
        <w:t>Romnja</w:t>
      </w:r>
      <w:proofErr w:type="spellEnd"/>
      <w:r w:rsidRPr="00D55747">
        <w:rPr>
          <w:rFonts w:ascii="Arial Narrow" w:hAnsi="Arial Narrow"/>
          <w:lang w:val="en-US"/>
        </w:rPr>
        <w:t>, Romania</w:t>
      </w:r>
    </w:p>
    <w:p w14:paraId="5275DB0A" w14:textId="77777777" w:rsidR="00D55747" w:rsidRPr="00D55747" w:rsidRDefault="00D55747" w:rsidP="00D55747">
      <w:pPr>
        <w:rPr>
          <w:rFonts w:ascii="Arial Narrow" w:hAnsi="Arial Narrow"/>
          <w:lang w:val="en-US"/>
        </w:rPr>
      </w:pPr>
      <w:r w:rsidRPr="00D55747">
        <w:rPr>
          <w:rFonts w:ascii="Arial Narrow" w:hAnsi="Arial Narrow"/>
          <w:lang w:val="en-US"/>
        </w:rPr>
        <w:t>Migrant Tales, Finland</w:t>
      </w:r>
    </w:p>
    <w:p w14:paraId="0E60EF4B" w14:textId="77777777" w:rsidR="00D55747" w:rsidRPr="00D55747" w:rsidRDefault="00D55747" w:rsidP="00D55747">
      <w:pPr>
        <w:rPr>
          <w:rFonts w:ascii="Arial Narrow" w:hAnsi="Arial Narrow"/>
          <w:lang w:val="en-US"/>
        </w:rPr>
      </w:pPr>
      <w:r w:rsidRPr="00D55747">
        <w:rPr>
          <w:rFonts w:ascii="Arial Narrow" w:hAnsi="Arial Narrow"/>
          <w:lang w:val="en-US"/>
        </w:rPr>
        <w:t xml:space="preserve">Helsinki Deaconess Institute Foundation </w:t>
      </w:r>
      <w:proofErr w:type="spellStart"/>
      <w:r w:rsidRPr="00D55747">
        <w:rPr>
          <w:rFonts w:ascii="Arial Narrow" w:hAnsi="Arial Narrow"/>
          <w:lang w:val="en-US"/>
        </w:rPr>
        <w:t>sr</w:t>
      </w:r>
      <w:proofErr w:type="spellEnd"/>
      <w:r w:rsidRPr="00D55747">
        <w:rPr>
          <w:rFonts w:ascii="Arial Narrow" w:hAnsi="Arial Narrow"/>
          <w:lang w:val="en-US"/>
        </w:rPr>
        <w:t>, Finland</w:t>
      </w:r>
    </w:p>
    <w:p w14:paraId="173D3324" w14:textId="37C8CFDC" w:rsidR="00D55747" w:rsidRPr="00D55747" w:rsidRDefault="00D55747" w:rsidP="00D55747">
      <w:pPr>
        <w:rPr>
          <w:rFonts w:ascii="Arial Narrow" w:hAnsi="Arial Narrow"/>
          <w:lang w:val="en-US"/>
        </w:rPr>
      </w:pPr>
      <w:r w:rsidRPr="00D55747">
        <w:rPr>
          <w:rFonts w:ascii="Arial Narrow" w:hAnsi="Arial Narrow"/>
          <w:lang w:val="en-US"/>
        </w:rPr>
        <w:t>The Finnish Roma Association, Finland</w:t>
      </w:r>
    </w:p>
    <w:p w14:paraId="3F6F3D7D" w14:textId="77777777" w:rsidR="00D55747" w:rsidRPr="00D55747" w:rsidRDefault="00D55747" w:rsidP="0052139C">
      <w:pPr>
        <w:rPr>
          <w:rFonts w:ascii="Arial Narrow" w:hAnsi="Arial Narrow"/>
          <w:lang w:val="en-US"/>
        </w:rPr>
      </w:pPr>
    </w:p>
    <w:sectPr w:rsidR="00D55747" w:rsidRPr="00D55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9C"/>
    <w:rsid w:val="0011469E"/>
    <w:rsid w:val="0052139C"/>
    <w:rsid w:val="007947ED"/>
    <w:rsid w:val="0089045D"/>
    <w:rsid w:val="00956159"/>
    <w:rsid w:val="00AF5E35"/>
    <w:rsid w:val="00D557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3C89"/>
  <w15:chartTrackingRefBased/>
  <w15:docId w15:val="{9B3D2B0E-F7A4-4A07-B9F1-42C27075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21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1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13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13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13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13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13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13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13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139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139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139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139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139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139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139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139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139C"/>
    <w:rPr>
      <w:rFonts w:eastAsiaTheme="majorEastAsia" w:cstheme="majorBidi"/>
      <w:color w:val="272727" w:themeColor="text1" w:themeTint="D8"/>
    </w:rPr>
  </w:style>
  <w:style w:type="paragraph" w:styleId="a3">
    <w:name w:val="Title"/>
    <w:basedOn w:val="a"/>
    <w:next w:val="a"/>
    <w:link w:val="Char"/>
    <w:uiPriority w:val="10"/>
    <w:qFormat/>
    <w:rsid w:val="00521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13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139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13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139C"/>
    <w:pPr>
      <w:spacing w:before="160"/>
      <w:jc w:val="center"/>
    </w:pPr>
    <w:rPr>
      <w:i/>
      <w:iCs/>
      <w:color w:val="404040" w:themeColor="text1" w:themeTint="BF"/>
    </w:rPr>
  </w:style>
  <w:style w:type="character" w:customStyle="1" w:styleId="Char1">
    <w:name w:val="Απόσπασμα Char"/>
    <w:basedOn w:val="a0"/>
    <w:link w:val="a5"/>
    <w:uiPriority w:val="29"/>
    <w:rsid w:val="0052139C"/>
    <w:rPr>
      <w:i/>
      <w:iCs/>
      <w:color w:val="404040" w:themeColor="text1" w:themeTint="BF"/>
    </w:rPr>
  </w:style>
  <w:style w:type="paragraph" w:styleId="a6">
    <w:name w:val="List Paragraph"/>
    <w:basedOn w:val="a"/>
    <w:uiPriority w:val="34"/>
    <w:qFormat/>
    <w:rsid w:val="0052139C"/>
    <w:pPr>
      <w:ind w:left="720"/>
      <w:contextualSpacing/>
    </w:pPr>
  </w:style>
  <w:style w:type="character" w:styleId="a7">
    <w:name w:val="Intense Emphasis"/>
    <w:basedOn w:val="a0"/>
    <w:uiPriority w:val="21"/>
    <w:qFormat/>
    <w:rsid w:val="0052139C"/>
    <w:rPr>
      <w:i/>
      <w:iCs/>
      <w:color w:val="0F4761" w:themeColor="accent1" w:themeShade="BF"/>
    </w:rPr>
  </w:style>
  <w:style w:type="paragraph" w:styleId="a8">
    <w:name w:val="Intense Quote"/>
    <w:basedOn w:val="a"/>
    <w:next w:val="a"/>
    <w:link w:val="Char2"/>
    <w:uiPriority w:val="30"/>
    <w:qFormat/>
    <w:rsid w:val="00521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139C"/>
    <w:rPr>
      <w:i/>
      <w:iCs/>
      <w:color w:val="0F4761" w:themeColor="accent1" w:themeShade="BF"/>
    </w:rPr>
  </w:style>
  <w:style w:type="character" w:styleId="a9">
    <w:name w:val="Intense Reference"/>
    <w:basedOn w:val="a0"/>
    <w:uiPriority w:val="32"/>
    <w:qFormat/>
    <w:rsid w:val="0052139C"/>
    <w:rPr>
      <w:b/>
      <w:bCs/>
      <w:smallCaps/>
      <w:color w:val="0F4761" w:themeColor="accent1" w:themeShade="BF"/>
      <w:spacing w:val="5"/>
    </w:rPr>
  </w:style>
  <w:style w:type="character" w:styleId="aa">
    <w:name w:val="Placeholder Text"/>
    <w:basedOn w:val="a0"/>
    <w:uiPriority w:val="99"/>
    <w:semiHidden/>
    <w:rsid w:val="00D557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763</Words>
  <Characters>4121</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2024-09-26T10:58:00Z</dcterms:created>
  <dcterms:modified xsi:type="dcterms:W3CDTF">2024-09-26T11:17:00Z</dcterms:modified>
</cp:coreProperties>
</file>