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3230" w14:textId="36C6BCE0" w:rsidR="009E4AA5" w:rsidRDefault="009E4AA5" w:rsidP="00865DD1">
      <w:pPr>
        <w:shd w:val="clear" w:color="auto" w:fill="297889"/>
        <w:tabs>
          <w:tab w:val="left" w:pos="2700"/>
        </w:tabs>
        <w:spacing w:line="276" w:lineRule="auto"/>
        <w:jc w:val="center"/>
        <w:rPr>
          <w:rFonts w:ascii="Liberation Sans Narrow" w:hAnsi="Liberation Sans Narrow" w:cs="Calibri-Bold"/>
          <w:b/>
          <w:bCs/>
          <w:color w:val="FFFFFF" w:themeColor="background1"/>
          <w:sz w:val="30"/>
          <w:szCs w:val="30"/>
        </w:rPr>
      </w:pPr>
      <w:bookmarkStart w:id="0" w:name="_Hlk171002486"/>
      <w:r>
        <w:rPr>
          <w:rFonts w:ascii="Liberation Sans Narrow" w:hAnsi="Liberation Sans Narrow" w:cs="Calibri-Bold"/>
          <w:b/>
          <w:bCs/>
          <w:color w:val="FFFFFF" w:themeColor="background1"/>
          <w:sz w:val="30"/>
          <w:szCs w:val="30"/>
        </w:rPr>
        <w:t>ΝΕΟ</w:t>
      </w:r>
      <w:r w:rsidR="0001742D">
        <w:rPr>
          <w:rFonts w:ascii="Liberation Sans Narrow" w:hAnsi="Liberation Sans Narrow" w:cs="Calibri-Bold"/>
          <w:b/>
          <w:bCs/>
          <w:color w:val="FFFFFF" w:themeColor="background1"/>
          <w:sz w:val="30"/>
          <w:szCs w:val="30"/>
        </w:rPr>
        <w:t xml:space="preserve"> ΕΠΙΔΟΤΟΥΜΕΝ</w:t>
      </w:r>
      <w:r>
        <w:rPr>
          <w:rFonts w:ascii="Liberation Sans Narrow" w:hAnsi="Liberation Sans Narrow" w:cs="Calibri-Bold"/>
          <w:b/>
          <w:bCs/>
          <w:color w:val="FFFFFF" w:themeColor="background1"/>
          <w:sz w:val="30"/>
          <w:szCs w:val="30"/>
        </w:rPr>
        <w:t>Ο</w:t>
      </w:r>
      <w:r w:rsidR="0001742D">
        <w:rPr>
          <w:rFonts w:ascii="Liberation Sans Narrow" w:hAnsi="Liberation Sans Narrow" w:cs="Calibri-Bold"/>
          <w:b/>
          <w:bCs/>
          <w:color w:val="FFFFFF" w:themeColor="background1"/>
          <w:sz w:val="30"/>
          <w:szCs w:val="30"/>
        </w:rPr>
        <w:t xml:space="preserve"> ΠΡΟΓΡΑΜΜΑ ΚΑΤΑΡΤΙΣΗΣ</w:t>
      </w:r>
      <w:r>
        <w:rPr>
          <w:rFonts w:ascii="Liberation Sans Narrow" w:hAnsi="Liberation Sans Narrow" w:cs="Calibri-Bold"/>
          <w:b/>
          <w:bCs/>
          <w:color w:val="FFFFFF" w:themeColor="background1"/>
          <w:sz w:val="30"/>
          <w:szCs w:val="30"/>
        </w:rPr>
        <w:t xml:space="preserve"> </w:t>
      </w:r>
      <w:r w:rsidR="00865DD1">
        <w:rPr>
          <w:rFonts w:ascii="Liberation Sans Narrow" w:hAnsi="Liberation Sans Narrow" w:cs="Calibri-Bold"/>
          <w:b/>
          <w:bCs/>
          <w:color w:val="FFFFFF" w:themeColor="background1"/>
          <w:sz w:val="30"/>
          <w:szCs w:val="30"/>
        </w:rPr>
        <w:br/>
        <w:t xml:space="preserve">ΑΝΕΡΓΩΝ ΚΑΙ ΕΡΓΑΖΟΜΕΝΩΝ </w:t>
      </w:r>
      <w:r>
        <w:rPr>
          <w:rFonts w:ascii="Liberation Sans Narrow" w:hAnsi="Liberation Sans Narrow" w:cs="Calibri-Bold"/>
          <w:b/>
          <w:bCs/>
          <w:color w:val="FFFFFF" w:themeColor="background1"/>
          <w:sz w:val="30"/>
          <w:szCs w:val="30"/>
        </w:rPr>
        <w:t xml:space="preserve">ΣΤΟΝ ΚΛΑΔΟ ΤΟΥ ΤΟΥΡΙΣΜΟΥ  </w:t>
      </w:r>
    </w:p>
    <w:p w14:paraId="35ACFDF0" w14:textId="4420338F" w:rsidR="0001742D" w:rsidRPr="0021323D" w:rsidRDefault="00DC1AF5" w:rsidP="0001742D">
      <w:pPr>
        <w:tabs>
          <w:tab w:val="left" w:pos="2700"/>
        </w:tabs>
        <w:spacing w:after="480" w:line="276" w:lineRule="auto"/>
        <w:jc w:val="center"/>
        <w:rPr>
          <w:rFonts w:ascii="Liberation Sans Narrow" w:hAnsi="Liberation Sans Narrow" w:cs="Calibri-Bold"/>
          <w:b/>
          <w:bCs/>
          <w:color w:val="006666"/>
          <w:sz w:val="30"/>
          <w:szCs w:val="30"/>
        </w:rPr>
      </w:pPr>
      <w:r>
        <w:rPr>
          <w:rFonts w:ascii="Liberation Sans Narrow" w:hAnsi="Liberation Sans Narrow" w:cs="Calibri-Bold"/>
          <w:b/>
          <w:bCs/>
          <w:color w:val="006666"/>
          <w:sz w:val="30"/>
          <w:szCs w:val="30"/>
        </w:rPr>
        <w:t>Δράση</w:t>
      </w:r>
      <w:r w:rsidR="00507364">
        <w:rPr>
          <w:rFonts w:ascii="Liberation Sans Narrow" w:hAnsi="Liberation Sans Narrow" w:cs="Calibri-Bold"/>
          <w:b/>
          <w:bCs/>
          <w:color w:val="006666"/>
          <w:sz w:val="30"/>
          <w:szCs w:val="30"/>
        </w:rPr>
        <w:t xml:space="preserve"> 16921: </w:t>
      </w:r>
      <w:r w:rsidR="0001742D" w:rsidRPr="0021323D">
        <w:rPr>
          <w:rFonts w:ascii="Liberation Sans Narrow" w:hAnsi="Liberation Sans Narrow" w:cs="Calibri-Bold"/>
          <w:b/>
          <w:bCs/>
          <w:color w:val="006666"/>
          <w:sz w:val="30"/>
          <w:szCs w:val="30"/>
        </w:rPr>
        <w:t>«</w:t>
      </w:r>
      <w:r w:rsidR="00FA26C7">
        <w:rPr>
          <w:rFonts w:ascii="Liberation Sans Narrow" w:hAnsi="Liberation Sans Narrow" w:cs="Calibri-Bold"/>
          <w:b/>
          <w:bCs/>
          <w:color w:val="006666"/>
          <w:sz w:val="30"/>
          <w:szCs w:val="30"/>
        </w:rPr>
        <w:t>Ε</w:t>
      </w:r>
      <w:r w:rsidR="00FA26C7" w:rsidRPr="00FA26C7">
        <w:rPr>
          <w:rFonts w:ascii="Liberation Sans Narrow" w:hAnsi="Liberation Sans Narrow" w:cs="Calibri-Bold"/>
          <w:b/>
          <w:bCs/>
          <w:color w:val="006666"/>
          <w:sz w:val="30"/>
          <w:szCs w:val="30"/>
        </w:rPr>
        <w:t xml:space="preserve">πανειδίκευση και </w:t>
      </w:r>
      <w:r w:rsidR="00507364">
        <w:rPr>
          <w:rFonts w:ascii="Liberation Sans Narrow" w:hAnsi="Liberation Sans Narrow" w:cs="Calibri-Bold"/>
          <w:b/>
          <w:bCs/>
          <w:color w:val="006666"/>
          <w:sz w:val="30"/>
          <w:szCs w:val="30"/>
        </w:rPr>
        <w:t>Α</w:t>
      </w:r>
      <w:r w:rsidR="00FA26C7" w:rsidRPr="00FA26C7">
        <w:rPr>
          <w:rFonts w:ascii="Liberation Sans Narrow" w:hAnsi="Liberation Sans Narrow" w:cs="Calibri-Bold"/>
          <w:b/>
          <w:bCs/>
          <w:color w:val="006666"/>
          <w:sz w:val="30"/>
          <w:szCs w:val="30"/>
        </w:rPr>
        <w:t xml:space="preserve">ναβάθμιση </w:t>
      </w:r>
      <w:r w:rsidR="00507364">
        <w:rPr>
          <w:rFonts w:ascii="Liberation Sans Narrow" w:hAnsi="Liberation Sans Narrow" w:cs="Calibri-Bold"/>
          <w:b/>
          <w:bCs/>
          <w:color w:val="006666"/>
          <w:sz w:val="30"/>
          <w:szCs w:val="30"/>
        </w:rPr>
        <w:t>Δ</w:t>
      </w:r>
      <w:r w:rsidR="00FA26C7" w:rsidRPr="00FA26C7">
        <w:rPr>
          <w:rFonts w:ascii="Liberation Sans Narrow" w:hAnsi="Liberation Sans Narrow" w:cs="Calibri-Bold"/>
          <w:b/>
          <w:bCs/>
          <w:color w:val="006666"/>
          <w:sz w:val="30"/>
          <w:szCs w:val="30"/>
        </w:rPr>
        <w:t xml:space="preserve">εξιοτήτων </w:t>
      </w:r>
      <w:r w:rsidR="00507364">
        <w:rPr>
          <w:rFonts w:ascii="Liberation Sans Narrow" w:hAnsi="Liberation Sans Narrow" w:cs="Calibri-Bold"/>
          <w:b/>
          <w:bCs/>
          <w:color w:val="006666"/>
          <w:sz w:val="30"/>
          <w:szCs w:val="30"/>
        </w:rPr>
        <w:br/>
      </w:r>
      <w:r w:rsidR="00FA26C7" w:rsidRPr="00FA26C7">
        <w:rPr>
          <w:rFonts w:ascii="Liberation Sans Narrow" w:hAnsi="Liberation Sans Narrow" w:cs="Calibri-Bold"/>
          <w:b/>
          <w:bCs/>
          <w:color w:val="006666"/>
          <w:sz w:val="30"/>
          <w:szCs w:val="30"/>
        </w:rPr>
        <w:t>στον τομέα του Τουρισμού</w:t>
      </w:r>
      <w:r w:rsidR="00FA26C7">
        <w:rPr>
          <w:rFonts w:ascii="Liberation Sans Narrow" w:hAnsi="Liberation Sans Narrow" w:cs="Calibri-Bold"/>
          <w:b/>
          <w:bCs/>
          <w:color w:val="006666"/>
          <w:sz w:val="30"/>
          <w:szCs w:val="30"/>
        </w:rPr>
        <w:t>»</w:t>
      </w:r>
    </w:p>
    <w:p w14:paraId="6D849C87" w14:textId="599A62DA" w:rsidR="00081E8B" w:rsidRPr="00E75259" w:rsidRDefault="00507364" w:rsidP="002D050C">
      <w:pPr>
        <w:shd w:val="clear" w:color="auto" w:fill="FFFFFF"/>
        <w:spacing w:before="60" w:after="480" w:line="240" w:lineRule="auto"/>
        <w:ind w:firstLine="720"/>
        <w:jc w:val="center"/>
        <w:rPr>
          <w:rFonts w:ascii="Liberation Sans Narrow" w:eastAsia="Times New Roman" w:hAnsi="Liberation Sans Narrow" w:cs="Times New Roman"/>
          <w:b/>
          <w:bCs/>
          <w:sz w:val="30"/>
          <w:szCs w:val="30"/>
          <w:u w:val="single"/>
          <w:lang w:eastAsia="el-GR"/>
        </w:rPr>
      </w:pPr>
      <w:bookmarkStart w:id="1" w:name="_Hlk177741546"/>
      <w:r w:rsidRPr="00E75259">
        <w:rPr>
          <w:rFonts w:ascii="Liberation Sans Narrow" w:eastAsia="Times New Roman" w:hAnsi="Liberation Sans Narrow" w:cs="Times New Roman"/>
          <w:b/>
          <w:bCs/>
          <w:sz w:val="30"/>
          <w:szCs w:val="30"/>
          <w:lang w:eastAsia="el-GR"/>
        </w:rPr>
        <w:t xml:space="preserve">Αναμένεται </w:t>
      </w:r>
      <w:r w:rsidR="00C654A2" w:rsidRPr="00E75259">
        <w:rPr>
          <w:rFonts w:ascii="Liberation Sans Narrow" w:eastAsia="Times New Roman" w:hAnsi="Liberation Sans Narrow" w:cs="Times New Roman"/>
          <w:b/>
          <w:bCs/>
          <w:sz w:val="30"/>
          <w:szCs w:val="30"/>
          <w:lang w:eastAsia="el-GR"/>
        </w:rPr>
        <w:t xml:space="preserve">η </w:t>
      </w:r>
      <w:r w:rsidRPr="00E75259">
        <w:rPr>
          <w:rFonts w:ascii="Liberation Sans Narrow" w:eastAsia="Times New Roman" w:hAnsi="Liberation Sans Narrow" w:cs="Times New Roman"/>
          <w:b/>
          <w:bCs/>
          <w:sz w:val="30"/>
          <w:szCs w:val="30"/>
          <w:lang w:eastAsia="el-GR"/>
        </w:rPr>
        <w:t xml:space="preserve">έναρξη </w:t>
      </w:r>
      <w:r w:rsidR="00C654A2" w:rsidRPr="00E75259">
        <w:rPr>
          <w:rFonts w:ascii="Liberation Sans Narrow" w:eastAsia="Times New Roman" w:hAnsi="Liberation Sans Narrow" w:cs="Times New Roman"/>
          <w:b/>
          <w:bCs/>
          <w:sz w:val="30"/>
          <w:szCs w:val="30"/>
          <w:lang w:eastAsia="el-GR"/>
        </w:rPr>
        <w:t xml:space="preserve">υποβολής </w:t>
      </w:r>
      <w:r w:rsidRPr="00E75259">
        <w:rPr>
          <w:rFonts w:ascii="Liberation Sans Narrow" w:eastAsia="Times New Roman" w:hAnsi="Liberation Sans Narrow" w:cs="Times New Roman"/>
          <w:b/>
          <w:bCs/>
          <w:sz w:val="30"/>
          <w:szCs w:val="30"/>
          <w:lang w:eastAsia="el-GR"/>
        </w:rPr>
        <w:t xml:space="preserve">αιτήσεων </w:t>
      </w:r>
      <w:r w:rsidR="00C654A2" w:rsidRPr="00E75259">
        <w:rPr>
          <w:rFonts w:ascii="Liberation Sans Narrow" w:eastAsia="Times New Roman" w:hAnsi="Liberation Sans Narrow" w:cs="Times New Roman"/>
          <w:b/>
          <w:bCs/>
          <w:sz w:val="30"/>
          <w:szCs w:val="30"/>
          <w:lang w:eastAsia="el-GR"/>
        </w:rPr>
        <w:t xml:space="preserve">ανέργων και εργαζομένων </w:t>
      </w:r>
      <w:r w:rsidR="002D050C" w:rsidRPr="00E75259">
        <w:rPr>
          <w:rFonts w:ascii="Liberation Sans Narrow" w:eastAsia="Times New Roman" w:hAnsi="Liberation Sans Narrow" w:cs="Times New Roman"/>
          <w:b/>
          <w:bCs/>
          <w:sz w:val="30"/>
          <w:szCs w:val="30"/>
          <w:lang w:eastAsia="el-GR"/>
        </w:rPr>
        <w:br/>
      </w:r>
      <w:r w:rsidR="00C654A2" w:rsidRPr="00E75259">
        <w:rPr>
          <w:rFonts w:ascii="Liberation Sans Narrow" w:eastAsia="Times New Roman" w:hAnsi="Liberation Sans Narrow" w:cs="Times New Roman"/>
          <w:b/>
          <w:bCs/>
          <w:sz w:val="30"/>
          <w:szCs w:val="30"/>
          <w:lang w:eastAsia="el-GR"/>
        </w:rPr>
        <w:t xml:space="preserve">στον τομέα του τουρισμού για συμμετοχής </w:t>
      </w:r>
      <w:r w:rsidR="002D050C" w:rsidRPr="00E75259">
        <w:rPr>
          <w:rFonts w:ascii="Liberation Sans Narrow" w:eastAsia="Times New Roman" w:hAnsi="Liberation Sans Narrow" w:cs="Times New Roman"/>
          <w:b/>
          <w:bCs/>
          <w:sz w:val="30"/>
          <w:szCs w:val="30"/>
          <w:lang w:eastAsia="el-GR"/>
        </w:rPr>
        <w:br/>
      </w:r>
      <w:r w:rsidR="00C654A2" w:rsidRPr="00E75259">
        <w:rPr>
          <w:rFonts w:ascii="Liberation Sans Narrow" w:eastAsia="Times New Roman" w:hAnsi="Liberation Sans Narrow" w:cs="Times New Roman"/>
          <w:b/>
          <w:bCs/>
          <w:sz w:val="30"/>
          <w:szCs w:val="30"/>
          <w:lang w:eastAsia="el-GR"/>
        </w:rPr>
        <w:t>σε επιδοτούμενο</w:t>
      </w:r>
      <w:r w:rsidR="002D050C" w:rsidRPr="00E75259">
        <w:rPr>
          <w:rFonts w:ascii="Liberation Sans Narrow" w:eastAsia="Times New Roman" w:hAnsi="Liberation Sans Narrow" w:cs="Times New Roman"/>
          <w:b/>
          <w:bCs/>
          <w:sz w:val="30"/>
          <w:szCs w:val="30"/>
          <w:lang w:eastAsia="el-GR"/>
        </w:rPr>
        <w:t>/α</w:t>
      </w:r>
      <w:r w:rsidR="00C654A2" w:rsidRPr="00E75259">
        <w:rPr>
          <w:rFonts w:ascii="Liberation Sans Narrow" w:eastAsia="Times New Roman" w:hAnsi="Liberation Sans Narrow" w:cs="Times New Roman"/>
          <w:b/>
          <w:bCs/>
          <w:sz w:val="30"/>
          <w:szCs w:val="30"/>
          <w:lang w:eastAsia="el-GR"/>
        </w:rPr>
        <w:t xml:space="preserve"> πρόγραμμα</w:t>
      </w:r>
      <w:r w:rsidR="002D050C" w:rsidRPr="00E75259">
        <w:rPr>
          <w:rFonts w:ascii="Liberation Sans Narrow" w:eastAsia="Times New Roman" w:hAnsi="Liberation Sans Narrow" w:cs="Times New Roman"/>
          <w:b/>
          <w:bCs/>
          <w:sz w:val="30"/>
          <w:szCs w:val="30"/>
          <w:lang w:eastAsia="el-GR"/>
        </w:rPr>
        <w:t>/τα</w:t>
      </w:r>
      <w:r w:rsidR="00C654A2" w:rsidRPr="00E75259">
        <w:rPr>
          <w:rFonts w:ascii="Liberation Sans Narrow" w:eastAsia="Times New Roman" w:hAnsi="Liberation Sans Narrow" w:cs="Times New Roman"/>
          <w:b/>
          <w:bCs/>
          <w:sz w:val="30"/>
          <w:szCs w:val="30"/>
          <w:lang w:eastAsia="el-GR"/>
        </w:rPr>
        <w:t xml:space="preserve"> κατάρτισης και πιστοποίησης </w:t>
      </w:r>
      <w:r w:rsidR="002D050C" w:rsidRPr="00E75259">
        <w:rPr>
          <w:rFonts w:ascii="Liberation Sans Narrow" w:eastAsia="Times New Roman" w:hAnsi="Liberation Sans Narrow" w:cs="Times New Roman"/>
          <w:b/>
          <w:bCs/>
          <w:sz w:val="30"/>
          <w:szCs w:val="30"/>
          <w:lang w:eastAsia="el-GR"/>
        </w:rPr>
        <w:br/>
      </w:r>
      <w:r w:rsidR="00C654A2" w:rsidRPr="00E75259">
        <w:rPr>
          <w:rFonts w:ascii="Liberation Sans Narrow" w:eastAsia="Times New Roman" w:hAnsi="Liberation Sans Narrow" w:cs="Times New Roman"/>
          <w:b/>
          <w:bCs/>
          <w:sz w:val="30"/>
          <w:szCs w:val="30"/>
          <w:lang w:eastAsia="el-GR"/>
        </w:rPr>
        <w:t>με εκπαιδευτικό επίδομα 1.250€</w:t>
      </w:r>
      <w:r w:rsidR="002D050C" w:rsidRPr="00E75259">
        <w:rPr>
          <w:rFonts w:ascii="Liberation Sans Narrow" w:eastAsia="Times New Roman" w:hAnsi="Liberation Sans Narrow" w:cs="Times New Roman"/>
          <w:b/>
          <w:bCs/>
          <w:sz w:val="30"/>
          <w:szCs w:val="30"/>
          <w:lang w:eastAsia="el-GR"/>
        </w:rPr>
        <w:t xml:space="preserve"> ή 2.500€</w:t>
      </w:r>
    </w:p>
    <w:p w14:paraId="255E9AED" w14:textId="5F9EE358" w:rsidR="00081E8B" w:rsidRDefault="00081E8B" w:rsidP="00081E8B">
      <w:pPr>
        <w:shd w:val="clear" w:color="auto" w:fill="FFFFFF"/>
        <w:spacing w:before="60" w:after="480" w:line="240" w:lineRule="auto"/>
        <w:ind w:firstLine="720"/>
        <w:jc w:val="both"/>
        <w:rPr>
          <w:rFonts w:ascii="Liberation Sans Narrow" w:eastAsia="Times New Roman" w:hAnsi="Liberation Sans Narrow" w:cs="Times New Roman"/>
          <w:sz w:val="24"/>
          <w:szCs w:val="24"/>
          <w:lang w:eastAsia="el-GR"/>
        </w:rPr>
      </w:pPr>
      <w:r w:rsidRPr="00081E8B">
        <w:rPr>
          <w:rFonts w:ascii="Liberation Sans Narrow" w:eastAsia="Times New Roman" w:hAnsi="Liberation Sans Narrow" w:cs="Times New Roman"/>
          <w:sz w:val="24"/>
          <w:szCs w:val="24"/>
          <w:lang w:eastAsia="el-GR"/>
        </w:rPr>
        <w:t>Στο πλαίσιο του Εθνικού Σχεδίου Ανάκαμψης και Ανθεκτικότητας (ΕΣΑΑ) «Ελλάδα 2.0», το Υπουργείο Τουρισμού έχει αναλάβει την υλοποίηση της </w:t>
      </w:r>
      <w:r w:rsidRPr="00081E8B">
        <w:rPr>
          <w:rFonts w:ascii="Liberation Sans Narrow" w:eastAsia="Times New Roman" w:hAnsi="Liberation Sans Narrow" w:cs="Times New Roman"/>
          <w:b/>
          <w:bCs/>
          <w:sz w:val="24"/>
          <w:szCs w:val="24"/>
          <w:lang w:eastAsia="el-GR"/>
        </w:rPr>
        <w:t>Δράσης 16921 «Επανειδίκευση και αναβάθμιση δεξιοτήτων στον τομέα του Τουρισμού»</w:t>
      </w:r>
      <w:r w:rsidRPr="00081E8B">
        <w:rPr>
          <w:rFonts w:ascii="Liberation Sans Narrow" w:eastAsia="Times New Roman" w:hAnsi="Liberation Sans Narrow" w:cs="Times New Roman"/>
          <w:sz w:val="24"/>
          <w:szCs w:val="24"/>
          <w:lang w:eastAsia="el-GR"/>
        </w:rPr>
        <w:t>. Η Δράση χρηματοδοτείται από το Εθνικό Ταμείο Ανάκαμψης και Ανθεκτικότητας, με προϋπολογισμό Τ.Α.Α. 45.033.000 ευρώ, και εμπίπτει στον Πυλώνα Ανάκαμψης «Ιδιωτικές Επενδύσεις και μετασχηματισμός της οικονομίας» και στον Άξονα «Εκσυγχρονισμός και βελτίωση της ανθεκτικότητας κύριων κλάδων οικονομίας».</w:t>
      </w:r>
    </w:p>
    <w:bookmarkEnd w:id="1"/>
    <w:p w14:paraId="578885F1" w14:textId="3119C527" w:rsidR="0001742D" w:rsidRPr="00C654A2" w:rsidRDefault="00507364" w:rsidP="00865DD1">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C654A2">
        <w:rPr>
          <w:rFonts w:ascii="Liberation Sans Narrow" w:hAnsi="Liberation Sans Narrow" w:cs="Calibri"/>
          <w:b/>
          <w:bCs/>
          <w:color w:val="FFFFFF" w:themeColor="background1"/>
        </w:rPr>
        <w:t>Αντικείμενο της Δράσης:</w:t>
      </w:r>
    </w:p>
    <w:p w14:paraId="3DDB6A1C" w14:textId="1CDEC0B9" w:rsidR="009347AC" w:rsidRPr="009347AC" w:rsidRDefault="009347AC" w:rsidP="00507364">
      <w:pPr>
        <w:shd w:val="clear" w:color="auto" w:fill="FFFFFF"/>
        <w:spacing w:before="60" w:after="60" w:line="240" w:lineRule="auto"/>
        <w:ind w:firstLine="720"/>
        <w:jc w:val="both"/>
        <w:rPr>
          <w:rFonts w:ascii="Liberation Sans Narrow" w:eastAsia="Times New Roman" w:hAnsi="Liberation Sans Narrow" w:cs="Times New Roman"/>
          <w:sz w:val="24"/>
          <w:szCs w:val="24"/>
          <w:lang w:eastAsia="el-GR"/>
        </w:rPr>
      </w:pPr>
      <w:r w:rsidRPr="009347AC">
        <w:rPr>
          <w:rFonts w:ascii="Liberation Sans Narrow" w:eastAsia="Times New Roman" w:hAnsi="Liberation Sans Narrow" w:cs="Times New Roman"/>
          <w:sz w:val="24"/>
          <w:szCs w:val="24"/>
          <w:lang w:eastAsia="el-GR"/>
        </w:rPr>
        <w:t xml:space="preserve">Αντικείμενο της Δράσης είναι η παροχή υπηρεσιών θεωρητικής κατάρτισης και πιστοποίησης σε έως </w:t>
      </w:r>
      <w:r w:rsidRPr="00352935">
        <w:rPr>
          <w:rFonts w:ascii="Liberation Sans Narrow" w:eastAsia="Times New Roman" w:hAnsi="Liberation Sans Narrow" w:cs="Times New Roman"/>
          <w:b/>
          <w:bCs/>
          <w:sz w:val="24"/>
          <w:szCs w:val="24"/>
          <w:lang w:eastAsia="el-GR"/>
        </w:rPr>
        <w:t>20.000 ωφελούμενους</w:t>
      </w:r>
      <w:r w:rsidRPr="009347AC">
        <w:rPr>
          <w:rFonts w:ascii="Liberation Sans Narrow" w:eastAsia="Times New Roman" w:hAnsi="Liberation Sans Narrow" w:cs="Times New Roman"/>
          <w:sz w:val="24"/>
          <w:szCs w:val="24"/>
          <w:lang w:eastAsia="el-GR"/>
        </w:rPr>
        <w:t xml:space="preserve">, οι οποίοι διαθέτουν τη τελευταία δεκαετία </w:t>
      </w:r>
      <w:r w:rsidRPr="00352935">
        <w:rPr>
          <w:rFonts w:ascii="Liberation Sans Narrow" w:eastAsia="Times New Roman" w:hAnsi="Liberation Sans Narrow" w:cs="Times New Roman"/>
          <w:b/>
          <w:bCs/>
          <w:sz w:val="24"/>
          <w:szCs w:val="24"/>
          <w:lang w:eastAsia="el-GR"/>
        </w:rPr>
        <w:t>τουλάχιστον διακόσια (200) ημερομίσθια συνολικά στον τομέα του τουρισμού</w:t>
      </w:r>
      <w:r w:rsidRPr="009347AC">
        <w:rPr>
          <w:rFonts w:ascii="Liberation Sans Narrow" w:eastAsia="Times New Roman" w:hAnsi="Liberation Sans Narrow" w:cs="Times New Roman"/>
          <w:sz w:val="24"/>
          <w:szCs w:val="24"/>
          <w:lang w:eastAsia="el-GR"/>
        </w:rPr>
        <w:t xml:space="preserve"> ή σε ειδικότητα συναφή με την ειδικότητα κατάρτισης και ανήκουν σε μια από τις επόμενες κατηγορίες:</w:t>
      </w:r>
    </w:p>
    <w:p w14:paraId="1933616F" w14:textId="77777777" w:rsidR="009347AC" w:rsidRPr="00352935" w:rsidRDefault="009347AC" w:rsidP="009347AC">
      <w:pPr>
        <w:shd w:val="clear" w:color="auto" w:fill="FFFFFF"/>
        <w:spacing w:after="0" w:line="240" w:lineRule="auto"/>
        <w:jc w:val="both"/>
        <w:rPr>
          <w:rFonts w:ascii="Liberation Sans Narrow" w:eastAsia="Times New Roman" w:hAnsi="Liberation Sans Narrow" w:cs="Open Sans"/>
          <w:sz w:val="24"/>
          <w:szCs w:val="24"/>
          <w:lang w:eastAsia="el-GR"/>
        </w:rPr>
      </w:pPr>
      <w:r w:rsidRPr="009347AC">
        <w:rPr>
          <w:rFonts w:ascii="Liberation Sans Narrow" w:eastAsia="Times New Roman" w:hAnsi="Liberation Sans Narrow" w:cs="Open Sans"/>
          <w:b/>
          <w:bCs/>
          <w:sz w:val="24"/>
          <w:szCs w:val="24"/>
          <w:lang w:eastAsia="el-GR"/>
        </w:rPr>
        <w:t>α.</w:t>
      </w:r>
      <w:r w:rsidRPr="009347AC">
        <w:rPr>
          <w:rFonts w:ascii="Liberation Sans Narrow" w:eastAsia="Times New Roman" w:hAnsi="Liberation Sans Narrow" w:cs="Open Sans"/>
          <w:sz w:val="24"/>
          <w:szCs w:val="24"/>
          <w:lang w:eastAsia="el-GR"/>
        </w:rPr>
        <w:t xml:space="preserve"> </w:t>
      </w:r>
      <w:r w:rsidRPr="00352935">
        <w:rPr>
          <w:rFonts w:ascii="Liberation Sans Narrow" w:eastAsia="Times New Roman" w:hAnsi="Liberation Sans Narrow" w:cs="Open Sans"/>
          <w:sz w:val="24"/>
          <w:szCs w:val="24"/>
          <w:lang w:eastAsia="el-GR"/>
        </w:rPr>
        <w:t>εποχικά εργαζόμενοι τουριστικών επιχειρήσεων,</w:t>
      </w:r>
    </w:p>
    <w:p w14:paraId="632D96EB" w14:textId="77777777" w:rsidR="009347AC" w:rsidRPr="00352935" w:rsidRDefault="009347AC" w:rsidP="009347AC">
      <w:pPr>
        <w:shd w:val="clear" w:color="auto" w:fill="FFFFFF"/>
        <w:spacing w:after="0" w:line="240" w:lineRule="auto"/>
        <w:jc w:val="both"/>
        <w:rPr>
          <w:rFonts w:ascii="Liberation Sans Narrow" w:eastAsia="Times New Roman" w:hAnsi="Liberation Sans Narrow" w:cs="Open Sans"/>
          <w:sz w:val="24"/>
          <w:szCs w:val="24"/>
          <w:lang w:eastAsia="el-GR"/>
        </w:rPr>
      </w:pPr>
      <w:r w:rsidRPr="009347AC">
        <w:rPr>
          <w:rFonts w:ascii="Liberation Sans Narrow" w:eastAsia="Times New Roman" w:hAnsi="Liberation Sans Narrow" w:cs="Open Sans"/>
          <w:b/>
          <w:bCs/>
          <w:sz w:val="24"/>
          <w:szCs w:val="24"/>
          <w:lang w:eastAsia="el-GR"/>
        </w:rPr>
        <w:t xml:space="preserve">β. </w:t>
      </w:r>
      <w:r w:rsidRPr="00352935">
        <w:rPr>
          <w:rFonts w:ascii="Liberation Sans Narrow" w:eastAsia="Times New Roman" w:hAnsi="Liberation Sans Narrow" w:cs="Open Sans"/>
          <w:sz w:val="24"/>
          <w:szCs w:val="24"/>
          <w:lang w:eastAsia="el-GR"/>
        </w:rPr>
        <w:t>πρόσκαιρα άνεργοι και μακροχρόνια άνεργοι του τομέα του τουρισμού και</w:t>
      </w:r>
    </w:p>
    <w:p w14:paraId="6703AD08" w14:textId="5D6B34E9" w:rsidR="009347AC" w:rsidRDefault="009347AC" w:rsidP="00C654A2">
      <w:pPr>
        <w:shd w:val="clear" w:color="auto" w:fill="FFFFFF"/>
        <w:spacing w:after="400" w:line="240" w:lineRule="auto"/>
        <w:jc w:val="both"/>
        <w:rPr>
          <w:rFonts w:ascii="Liberation Sans Narrow" w:eastAsia="Times New Roman" w:hAnsi="Liberation Sans Narrow" w:cs="Open Sans"/>
          <w:sz w:val="24"/>
          <w:szCs w:val="24"/>
          <w:lang w:eastAsia="el-GR"/>
        </w:rPr>
      </w:pPr>
      <w:r w:rsidRPr="009347AC">
        <w:rPr>
          <w:rFonts w:ascii="Liberation Sans Narrow" w:eastAsia="Times New Roman" w:hAnsi="Liberation Sans Narrow" w:cs="Open Sans"/>
          <w:b/>
          <w:bCs/>
          <w:sz w:val="24"/>
          <w:szCs w:val="24"/>
          <w:lang w:eastAsia="el-GR"/>
        </w:rPr>
        <w:t xml:space="preserve">γ. </w:t>
      </w:r>
      <w:r w:rsidRPr="00352935">
        <w:rPr>
          <w:rFonts w:ascii="Liberation Sans Narrow" w:eastAsia="Times New Roman" w:hAnsi="Liberation Sans Narrow" w:cs="Open Sans"/>
          <w:sz w:val="24"/>
          <w:szCs w:val="24"/>
          <w:lang w:eastAsia="el-GR"/>
        </w:rPr>
        <w:t xml:space="preserve">εργαζόμενοι τουριστικών επιχειρήσεων, των οποίων οι συμβάσεις εργασίας τέθηκαν, κατά τα έτη 2020 ή/και 2021, σε αναστολή λόγω της προσωρινής διακοπής ή της αναστολής λειτουργίας των επιχειρήσεων στις οποίες εργάζονταν, στο πλαίσιο λήψης μέτρων για την πρόληψη και την αντιμετώπιση της διάδοσης του κορωνοϊού COVID </w:t>
      </w:r>
      <w:r w:rsidR="006D6ED2">
        <w:rPr>
          <w:rFonts w:ascii="Liberation Sans Narrow" w:eastAsia="Times New Roman" w:hAnsi="Liberation Sans Narrow" w:cs="Open Sans"/>
          <w:sz w:val="24"/>
          <w:szCs w:val="24"/>
          <w:lang w:eastAsia="el-GR"/>
        </w:rPr>
        <w:t>-</w:t>
      </w:r>
      <w:r w:rsidRPr="00352935">
        <w:rPr>
          <w:rFonts w:ascii="Liberation Sans Narrow" w:eastAsia="Times New Roman" w:hAnsi="Liberation Sans Narrow" w:cs="Open Sans"/>
          <w:sz w:val="24"/>
          <w:szCs w:val="24"/>
          <w:lang w:eastAsia="el-GR"/>
        </w:rPr>
        <w:t xml:space="preserve"> 19.</w:t>
      </w:r>
    </w:p>
    <w:p w14:paraId="12039106" w14:textId="134D5DAC" w:rsidR="00C654A2" w:rsidRPr="00C654A2" w:rsidRDefault="00C654A2" w:rsidP="00C654A2">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Pr>
          <w:rFonts w:ascii="Liberation Sans Narrow" w:hAnsi="Liberation Sans Narrow" w:cs="Calibri"/>
          <w:b/>
          <w:bCs/>
          <w:color w:val="FFFFFF" w:themeColor="background1"/>
        </w:rPr>
        <w:t>Περιεχόμενο</w:t>
      </w:r>
      <w:r w:rsidRPr="00C654A2">
        <w:rPr>
          <w:rFonts w:ascii="Liberation Sans Narrow" w:hAnsi="Liberation Sans Narrow" w:cs="Calibri"/>
          <w:b/>
          <w:bCs/>
          <w:color w:val="FFFFFF" w:themeColor="background1"/>
        </w:rPr>
        <w:t xml:space="preserve"> της Δράσης:</w:t>
      </w:r>
    </w:p>
    <w:p w14:paraId="76296934" w14:textId="12C72DF0" w:rsidR="0001742D" w:rsidRDefault="002D050C" w:rsidP="004B7CBE">
      <w:pPr>
        <w:numPr>
          <w:ilvl w:val="1"/>
          <w:numId w:val="1"/>
        </w:numPr>
        <w:shd w:val="clear" w:color="auto" w:fill="FFFFFF"/>
        <w:tabs>
          <w:tab w:val="clear" w:pos="1440"/>
        </w:tabs>
        <w:spacing w:before="60" w:after="60" w:line="240" w:lineRule="auto"/>
        <w:ind w:left="426"/>
        <w:jc w:val="both"/>
        <w:rPr>
          <w:rFonts w:ascii="Liberation Sans Narrow" w:eastAsia="Times New Roman" w:hAnsi="Liberation Sans Narrow" w:cs="Times New Roman"/>
          <w:b/>
          <w:bCs/>
          <w:lang w:eastAsia="el-GR"/>
        </w:rPr>
      </w:pPr>
      <w:r>
        <w:rPr>
          <w:rFonts w:ascii="Liberation Sans Narrow" w:eastAsia="Times New Roman" w:hAnsi="Liberation Sans Narrow" w:cs="Times New Roman"/>
          <w:b/>
          <w:bCs/>
          <w:sz w:val="24"/>
          <w:szCs w:val="24"/>
          <w:lang w:eastAsia="el-GR"/>
        </w:rPr>
        <w:t xml:space="preserve">Θεωρητική Κατάρτιση </w:t>
      </w:r>
      <w:r w:rsidR="004B7CBE">
        <w:rPr>
          <w:rFonts w:ascii="Liberation Sans Narrow" w:eastAsia="Times New Roman" w:hAnsi="Liberation Sans Narrow" w:cs="Times New Roman"/>
          <w:b/>
          <w:bCs/>
          <w:sz w:val="24"/>
          <w:szCs w:val="24"/>
          <w:lang w:eastAsia="el-GR"/>
        </w:rPr>
        <w:t>25</w:t>
      </w:r>
      <w:r>
        <w:rPr>
          <w:rFonts w:ascii="Liberation Sans Narrow" w:eastAsia="Times New Roman" w:hAnsi="Liberation Sans Narrow" w:cs="Times New Roman"/>
          <w:b/>
          <w:bCs/>
          <w:sz w:val="24"/>
          <w:szCs w:val="24"/>
          <w:lang w:eastAsia="el-GR"/>
        </w:rPr>
        <w:t xml:space="preserve">0 ωρών, </w:t>
      </w:r>
      <w:r w:rsidR="004B7CBE">
        <w:rPr>
          <w:rFonts w:ascii="Liberation Sans Narrow" w:eastAsia="Times New Roman" w:hAnsi="Liberation Sans Narrow" w:cs="Times New Roman"/>
          <w:sz w:val="24"/>
          <w:szCs w:val="24"/>
          <w:lang w:eastAsia="el-GR"/>
        </w:rPr>
        <w:t xml:space="preserve">σε 7 ειδικότητες, </w:t>
      </w:r>
      <w:r w:rsidR="004B7CBE" w:rsidRPr="009347AC">
        <w:rPr>
          <w:rFonts w:ascii="Liberation Sans Narrow" w:eastAsia="Times New Roman" w:hAnsi="Liberation Sans Narrow" w:cs="Times New Roman"/>
          <w:b/>
          <w:bCs/>
          <w:sz w:val="24"/>
          <w:szCs w:val="24"/>
          <w:lang w:eastAsia="el-GR"/>
        </w:rPr>
        <w:t>μέσω εξ αποστάσεως ασύγχρονης</w:t>
      </w:r>
      <w:r w:rsidR="004B7CBE">
        <w:rPr>
          <w:rFonts w:ascii="Liberation Sans Narrow" w:eastAsia="Times New Roman" w:hAnsi="Liberation Sans Narrow" w:cs="Times New Roman"/>
          <w:sz w:val="24"/>
          <w:szCs w:val="24"/>
          <w:lang w:eastAsia="el-GR"/>
        </w:rPr>
        <w:t xml:space="preserve"> </w:t>
      </w:r>
      <w:r w:rsidR="004B7CBE" w:rsidRPr="009347AC">
        <w:rPr>
          <w:rFonts w:ascii="Liberation Sans Narrow" w:eastAsia="Times New Roman" w:hAnsi="Liberation Sans Narrow" w:cs="Times New Roman"/>
          <w:b/>
          <w:bCs/>
          <w:sz w:val="24"/>
          <w:szCs w:val="24"/>
          <w:lang w:eastAsia="el-GR"/>
        </w:rPr>
        <w:t>κατάρτισης</w:t>
      </w:r>
      <w:r w:rsidR="004B7CBE">
        <w:rPr>
          <w:rFonts w:ascii="Liberation Sans Narrow" w:eastAsia="Times New Roman" w:hAnsi="Liberation Sans Narrow" w:cs="Times New Roman"/>
          <w:sz w:val="24"/>
          <w:szCs w:val="24"/>
          <w:lang w:eastAsia="el-GR"/>
        </w:rPr>
        <w:t xml:space="preserve">. </w:t>
      </w:r>
    </w:p>
    <w:p w14:paraId="302285DB" w14:textId="513E4D94" w:rsidR="00C654A2" w:rsidRPr="00E75259" w:rsidRDefault="0001742D" w:rsidP="00E75259">
      <w:pPr>
        <w:numPr>
          <w:ilvl w:val="1"/>
          <w:numId w:val="1"/>
        </w:numPr>
        <w:shd w:val="clear" w:color="auto" w:fill="FFFFFF"/>
        <w:tabs>
          <w:tab w:val="clear" w:pos="1440"/>
        </w:tabs>
        <w:spacing w:before="60" w:after="400" w:line="240" w:lineRule="auto"/>
        <w:ind w:left="425" w:hanging="357"/>
        <w:jc w:val="both"/>
        <w:rPr>
          <w:rFonts w:ascii="Liberation Sans Narrow" w:eastAsia="Times New Roman" w:hAnsi="Liberation Sans Narrow" w:cs="Times New Roman"/>
          <w:b/>
          <w:bCs/>
          <w:sz w:val="24"/>
          <w:szCs w:val="24"/>
          <w:lang w:eastAsia="el-GR"/>
        </w:rPr>
      </w:pPr>
      <w:r w:rsidRPr="00E75259">
        <w:rPr>
          <w:rFonts w:ascii="Liberation Sans Narrow" w:eastAsia="Times New Roman" w:hAnsi="Liberation Sans Narrow" w:cs="Times New Roman"/>
          <w:b/>
          <w:bCs/>
          <w:sz w:val="24"/>
          <w:szCs w:val="24"/>
          <w:lang w:eastAsia="el-GR"/>
        </w:rPr>
        <w:t>Πιστοποίηση γνώσεων και δεξιοτήτων</w:t>
      </w:r>
      <w:r w:rsidRPr="00E75259">
        <w:rPr>
          <w:rFonts w:ascii="Liberation Sans Narrow" w:eastAsia="Times New Roman" w:hAnsi="Liberation Sans Narrow" w:cs="Times New Roman"/>
          <w:sz w:val="24"/>
          <w:szCs w:val="24"/>
          <w:lang w:eastAsia="el-GR"/>
        </w:rPr>
        <w:t>,</w:t>
      </w:r>
      <w:r w:rsidRPr="00E75259">
        <w:rPr>
          <w:rFonts w:ascii="Liberation Sans Narrow" w:eastAsia="Times New Roman" w:hAnsi="Liberation Sans Narrow" w:cs="Times New Roman"/>
          <w:b/>
          <w:bCs/>
          <w:sz w:val="24"/>
          <w:szCs w:val="24"/>
          <w:lang w:eastAsia="el-GR"/>
        </w:rPr>
        <w:t xml:space="preserve"> </w:t>
      </w:r>
      <w:r w:rsidRPr="00E75259">
        <w:rPr>
          <w:rFonts w:ascii="Liberation Sans Narrow" w:eastAsia="Times New Roman" w:hAnsi="Liberation Sans Narrow" w:cs="Times New Roman"/>
          <w:sz w:val="24"/>
          <w:szCs w:val="24"/>
          <w:lang w:eastAsia="el-GR"/>
        </w:rPr>
        <w:t>από αναγνωρισμένο Φορέα Πιστοποίησης που θα αποκτηθούν στο πλαίσιο των προγραμμάτων κατάρτισης.</w:t>
      </w:r>
    </w:p>
    <w:p w14:paraId="3767A9E5" w14:textId="0336DE1B" w:rsidR="00C654A2" w:rsidRPr="00C654A2" w:rsidRDefault="00C654A2" w:rsidP="00E75259">
      <w:pPr>
        <w:pStyle w:val="a6"/>
        <w:pageBreakBefore/>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C654A2">
        <w:rPr>
          <w:rFonts w:ascii="Liberation Sans Narrow" w:hAnsi="Liberation Sans Narrow" w:cs="Calibri"/>
          <w:b/>
          <w:bCs/>
          <w:color w:val="FFFFFF" w:themeColor="background1"/>
        </w:rPr>
        <w:lastRenderedPageBreak/>
        <w:t>Αντικείμενα Κατάρτισης :</w:t>
      </w:r>
    </w:p>
    <w:p w14:paraId="4F8EA086" w14:textId="6B281476" w:rsidR="00547D27" w:rsidRPr="00C654A2" w:rsidRDefault="002D050C" w:rsidP="00BB31D6">
      <w:pPr>
        <w:shd w:val="clear" w:color="auto" w:fill="FFFFFF"/>
        <w:spacing w:before="60" w:after="0" w:line="240" w:lineRule="auto"/>
        <w:jc w:val="both"/>
        <w:rPr>
          <w:rFonts w:ascii="Liberation Sans Narrow" w:eastAsia="Times New Roman" w:hAnsi="Liberation Sans Narrow" w:cs="Times New Roman"/>
          <w:sz w:val="24"/>
          <w:szCs w:val="24"/>
          <w:lang w:eastAsia="el-GR"/>
        </w:rPr>
      </w:pPr>
      <w:r>
        <w:rPr>
          <w:rFonts w:ascii="Liberation Sans Narrow" w:eastAsia="Times New Roman" w:hAnsi="Liberation Sans Narrow" w:cs="Times New Roman"/>
          <w:sz w:val="24"/>
          <w:szCs w:val="24"/>
          <w:lang w:eastAsia="el-GR"/>
        </w:rPr>
        <w:t xml:space="preserve">Οι ωφελούμενοι θα μπορέσουν </w:t>
      </w:r>
      <w:r w:rsidRPr="00A12F36">
        <w:rPr>
          <w:rFonts w:ascii="Liberation Sans Narrow" w:eastAsia="Times New Roman" w:hAnsi="Liberation Sans Narrow" w:cs="Times New Roman"/>
          <w:b/>
          <w:bCs/>
          <w:sz w:val="24"/>
          <w:szCs w:val="24"/>
          <w:u w:val="single"/>
          <w:lang w:eastAsia="el-GR"/>
        </w:rPr>
        <w:t xml:space="preserve">να παρακολουθήσουν </w:t>
      </w:r>
      <w:r w:rsidR="006D5EEB">
        <w:rPr>
          <w:rFonts w:ascii="Liberation Sans Narrow" w:eastAsia="Times New Roman" w:hAnsi="Liberation Sans Narrow" w:cs="Times New Roman"/>
          <w:b/>
          <w:bCs/>
          <w:sz w:val="24"/>
          <w:szCs w:val="24"/>
          <w:u w:val="single"/>
          <w:lang w:eastAsia="el-GR"/>
        </w:rPr>
        <w:t>μέχρι</w:t>
      </w:r>
      <w:r w:rsidRPr="00A12F36">
        <w:rPr>
          <w:rFonts w:ascii="Liberation Sans Narrow" w:eastAsia="Times New Roman" w:hAnsi="Liberation Sans Narrow" w:cs="Times New Roman"/>
          <w:b/>
          <w:bCs/>
          <w:sz w:val="24"/>
          <w:szCs w:val="24"/>
          <w:u w:val="single"/>
          <w:lang w:eastAsia="el-GR"/>
        </w:rPr>
        <w:t xml:space="preserve"> και δύο (2) προγράμματα κατάρτισης</w:t>
      </w:r>
      <w:r>
        <w:rPr>
          <w:rFonts w:ascii="Liberation Sans Narrow" w:eastAsia="Times New Roman" w:hAnsi="Liberation Sans Narrow" w:cs="Times New Roman"/>
          <w:sz w:val="24"/>
          <w:szCs w:val="24"/>
          <w:lang w:eastAsia="el-GR"/>
        </w:rPr>
        <w:t xml:space="preserve"> στις ακόλουθες ειδικότητες,  </w:t>
      </w:r>
      <w:r w:rsidRPr="00A12F36">
        <w:rPr>
          <w:rFonts w:ascii="Liberation Sans Narrow" w:eastAsia="Times New Roman" w:hAnsi="Liberation Sans Narrow" w:cs="Times New Roman"/>
          <w:b/>
          <w:bCs/>
          <w:sz w:val="24"/>
          <w:szCs w:val="24"/>
          <w:u w:val="single"/>
          <w:lang w:eastAsia="el-GR"/>
        </w:rPr>
        <w:t>συνολικής διάρκειας 250 ώρες το καθένα</w:t>
      </w:r>
      <w:r>
        <w:rPr>
          <w:rFonts w:ascii="Liberation Sans Narrow" w:eastAsia="Times New Roman" w:hAnsi="Liberation Sans Narrow" w:cs="Times New Roman"/>
          <w:sz w:val="24"/>
          <w:szCs w:val="24"/>
          <w:lang w:eastAsia="el-GR"/>
        </w:rPr>
        <w:t xml:space="preserve">. </w:t>
      </w:r>
    </w:p>
    <w:p w14:paraId="191D444C" w14:textId="257DC3B8" w:rsidR="0066668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α. </w:t>
      </w:r>
      <w:r>
        <w:rPr>
          <w:rFonts w:ascii="Liberation Sans Narrow" w:hAnsi="Liberation Sans Narrow"/>
          <w:b/>
          <w:bCs/>
        </w:rPr>
        <w:tab/>
      </w:r>
      <w:r w:rsidR="00943179" w:rsidRPr="00C654A2">
        <w:rPr>
          <w:rFonts w:ascii="Liberation Sans Narrow" w:hAnsi="Liberation Sans Narrow"/>
          <w:b/>
          <w:bCs/>
        </w:rPr>
        <w:t>Υπηρεσίες υποδοχής και ψηφιακές δεξιότητες.</w:t>
      </w:r>
    </w:p>
    <w:p w14:paraId="29C87DE2" w14:textId="64CA2915" w:rsidR="0066668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β. </w:t>
      </w:r>
      <w:r>
        <w:rPr>
          <w:rFonts w:ascii="Liberation Sans Narrow" w:hAnsi="Liberation Sans Narrow"/>
          <w:b/>
          <w:bCs/>
        </w:rPr>
        <w:tab/>
      </w:r>
      <w:r w:rsidR="00943179" w:rsidRPr="00C654A2">
        <w:rPr>
          <w:rFonts w:ascii="Liberation Sans Narrow" w:hAnsi="Liberation Sans Narrow"/>
          <w:b/>
          <w:bCs/>
        </w:rPr>
        <w:t>Επισιτισμός και υγιεινή και ασφάλεια τροφίμων.</w:t>
      </w:r>
    </w:p>
    <w:p w14:paraId="1AE427F7" w14:textId="3A96F028" w:rsidR="0094317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γ. </w:t>
      </w:r>
      <w:r>
        <w:rPr>
          <w:rFonts w:ascii="Liberation Sans Narrow" w:hAnsi="Liberation Sans Narrow"/>
          <w:b/>
          <w:bCs/>
        </w:rPr>
        <w:tab/>
      </w:r>
      <w:r w:rsidR="00943179" w:rsidRPr="00C654A2">
        <w:rPr>
          <w:rFonts w:ascii="Liberation Sans Narrow" w:hAnsi="Liberation Sans Narrow"/>
          <w:b/>
          <w:bCs/>
        </w:rPr>
        <w:t>Μαγειρική και ζαχαροπλαστική τέχνη.</w:t>
      </w:r>
    </w:p>
    <w:p w14:paraId="3DDDDFE2" w14:textId="4B880D17" w:rsidR="0094317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δ. </w:t>
      </w:r>
      <w:r>
        <w:rPr>
          <w:rFonts w:ascii="Liberation Sans Narrow" w:hAnsi="Liberation Sans Narrow"/>
          <w:b/>
          <w:bCs/>
        </w:rPr>
        <w:tab/>
        <w:t>Υ</w:t>
      </w:r>
      <w:r w:rsidR="00943179" w:rsidRPr="00C654A2">
        <w:rPr>
          <w:rFonts w:ascii="Liberation Sans Narrow" w:hAnsi="Liberation Sans Narrow"/>
          <w:b/>
          <w:bCs/>
        </w:rPr>
        <w:t>πηρεσίες οροφοκομίας και περιβαλλοντική διαχείριση.</w:t>
      </w:r>
    </w:p>
    <w:p w14:paraId="03E2C0F0" w14:textId="3D6B0E09" w:rsidR="0094317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ε. </w:t>
      </w:r>
      <w:r>
        <w:rPr>
          <w:rFonts w:ascii="Liberation Sans Narrow" w:hAnsi="Liberation Sans Narrow"/>
          <w:b/>
          <w:bCs/>
        </w:rPr>
        <w:tab/>
      </w:r>
      <w:r w:rsidR="00943179" w:rsidRPr="00C654A2">
        <w:rPr>
          <w:rFonts w:ascii="Liberation Sans Narrow" w:hAnsi="Liberation Sans Narrow"/>
          <w:b/>
          <w:bCs/>
        </w:rPr>
        <w:t>Εμψυχωτής Τουριστικών Υπαίθριων Δραστηριοτήτων Αναψυχής.</w:t>
      </w:r>
    </w:p>
    <w:p w14:paraId="2D1076E1" w14:textId="3C66F713" w:rsidR="0094317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στ. </w:t>
      </w:r>
      <w:r>
        <w:rPr>
          <w:rFonts w:ascii="Liberation Sans Narrow" w:hAnsi="Liberation Sans Narrow"/>
          <w:b/>
          <w:bCs/>
        </w:rPr>
        <w:tab/>
      </w:r>
      <w:r w:rsidR="00943179" w:rsidRPr="00C654A2">
        <w:rPr>
          <w:rFonts w:ascii="Liberation Sans Narrow" w:hAnsi="Liberation Sans Narrow"/>
          <w:b/>
          <w:bCs/>
        </w:rPr>
        <w:t xml:space="preserve">Υπηρεσίες Λουτροθεραπείας/ Θαλασσοθεραπείας </w:t>
      </w:r>
      <w:r w:rsidR="006D6ED2">
        <w:rPr>
          <w:rFonts w:ascii="Liberation Sans Narrow" w:hAnsi="Liberation Sans Narrow"/>
          <w:b/>
          <w:bCs/>
        </w:rPr>
        <w:t>-</w:t>
      </w:r>
      <w:r w:rsidR="00943179" w:rsidRPr="00C654A2">
        <w:rPr>
          <w:rFonts w:ascii="Liberation Sans Narrow" w:hAnsi="Liberation Sans Narrow"/>
          <w:b/>
          <w:bCs/>
        </w:rPr>
        <w:t xml:space="preserve"> SPA.</w:t>
      </w:r>
    </w:p>
    <w:p w14:paraId="34236277" w14:textId="2CF7D249" w:rsidR="000A0D4E" w:rsidRDefault="006D6ED2" w:rsidP="00E75259">
      <w:pPr>
        <w:pStyle w:val="Default"/>
        <w:spacing w:after="200"/>
        <w:ind w:left="1627"/>
        <w:jc w:val="both"/>
        <w:rPr>
          <w:rFonts w:ascii="Liberation Sans Narrow" w:hAnsi="Liberation Sans Narrow"/>
          <w:b/>
          <w:bCs/>
        </w:rPr>
      </w:pPr>
      <w:r>
        <w:rPr>
          <w:rFonts w:ascii="Liberation Sans Narrow" w:hAnsi="Liberation Sans Narrow"/>
          <w:b/>
          <w:bCs/>
        </w:rPr>
        <w:t>ζ</w:t>
      </w:r>
      <w:r w:rsidR="00F44E29">
        <w:rPr>
          <w:rFonts w:ascii="Liberation Sans Narrow" w:hAnsi="Liberation Sans Narrow"/>
          <w:b/>
          <w:bCs/>
        </w:rPr>
        <w:t xml:space="preserve">. </w:t>
      </w:r>
      <w:r w:rsidR="00F44E29">
        <w:rPr>
          <w:rFonts w:ascii="Liberation Sans Narrow" w:hAnsi="Liberation Sans Narrow"/>
          <w:b/>
          <w:bCs/>
        </w:rPr>
        <w:tab/>
        <w:t>Στ</w:t>
      </w:r>
      <w:r w:rsidR="00943179" w:rsidRPr="00C654A2">
        <w:rPr>
          <w:rFonts w:ascii="Liberation Sans Narrow" w:hAnsi="Liberation Sans Narrow"/>
          <w:b/>
          <w:bCs/>
        </w:rPr>
        <w:t>έλεχος Τουριστικών Γραφείων.</w:t>
      </w:r>
    </w:p>
    <w:p w14:paraId="6356FDD3" w14:textId="3888558C" w:rsidR="008A5CDA" w:rsidRPr="00C654A2" w:rsidRDefault="007305B2" w:rsidP="008A5CDA">
      <w:pPr>
        <w:pStyle w:val="Default"/>
        <w:spacing w:after="400"/>
        <w:jc w:val="both"/>
        <w:rPr>
          <w:rFonts w:ascii="Liberation Sans Narrow" w:hAnsi="Liberation Sans Narrow"/>
          <w:b/>
          <w:bCs/>
        </w:rPr>
      </w:pPr>
      <w:r>
        <w:rPr>
          <w:rFonts w:ascii="Liberation Sans Narrow" w:hAnsi="Liberation Sans Narrow"/>
          <w:b/>
          <w:bCs/>
        </w:rPr>
        <w:t>Επισυνάπτεται η</w:t>
      </w:r>
      <w:r w:rsidR="008A5CDA">
        <w:rPr>
          <w:rFonts w:ascii="Liberation Sans Narrow" w:hAnsi="Liberation Sans Narrow"/>
          <w:b/>
          <w:bCs/>
        </w:rPr>
        <w:t xml:space="preserve"> κατανομή των ωρών κατάρτισης ανά θεματική ενότητα για τις παραπάνω ειδικότητες.</w:t>
      </w:r>
    </w:p>
    <w:p w14:paraId="2407E1DF" w14:textId="58B95FFA" w:rsidR="009347AC" w:rsidRPr="00C654A2" w:rsidRDefault="00C654A2" w:rsidP="00C654A2">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C654A2">
        <w:rPr>
          <w:rFonts w:ascii="Liberation Sans Narrow" w:hAnsi="Liberation Sans Narrow" w:cs="Calibri"/>
          <w:b/>
          <w:bCs/>
          <w:color w:val="FFFFFF" w:themeColor="background1"/>
        </w:rPr>
        <w:t>Εκπαιδευτικό Επίδομα:</w:t>
      </w:r>
    </w:p>
    <w:p w14:paraId="1846F61F" w14:textId="77777777" w:rsidR="000C3983" w:rsidRDefault="00C654A2" w:rsidP="000C3983">
      <w:pPr>
        <w:widowControl w:val="0"/>
        <w:autoSpaceDE w:val="0"/>
        <w:autoSpaceDN w:val="0"/>
        <w:adjustRightInd w:val="0"/>
        <w:spacing w:after="0" w:line="240" w:lineRule="auto"/>
        <w:ind w:left="68" w:firstLine="652"/>
        <w:jc w:val="both"/>
        <w:rPr>
          <w:rFonts w:ascii="Liberation Sans Narrow" w:hAnsi="Liberation Sans Narrow"/>
          <w:sz w:val="24"/>
          <w:szCs w:val="24"/>
        </w:rPr>
      </w:pPr>
      <w:r w:rsidRPr="00961520">
        <w:rPr>
          <w:rFonts w:ascii="Liberation Sans Narrow" w:hAnsi="Liberation Sans Narrow"/>
          <w:sz w:val="24"/>
          <w:szCs w:val="24"/>
        </w:rPr>
        <w:t xml:space="preserve">Σε κάθε καταρτιζόμενο χορηγείται επίδομα κατάρτισης ύψους </w:t>
      </w:r>
      <w:r w:rsidRPr="00961520">
        <w:rPr>
          <w:rFonts w:ascii="Liberation Sans Narrow" w:hAnsi="Liberation Sans Narrow"/>
          <w:b/>
          <w:bCs/>
          <w:sz w:val="24"/>
          <w:szCs w:val="24"/>
        </w:rPr>
        <w:t>5€ για κάθε ώρα επιβεβαιωμένης παρακολούθησης του προγράμματος</w:t>
      </w:r>
      <w:r w:rsidRPr="00961520">
        <w:rPr>
          <w:rFonts w:ascii="Liberation Sans Narrow" w:hAnsi="Liberation Sans Narrow"/>
          <w:sz w:val="24"/>
          <w:szCs w:val="24"/>
        </w:rPr>
        <w:t>, υπό την προϋπόθεση συμμετοχής στις εξετάσεις πιστοποίησης</w:t>
      </w:r>
      <w:r w:rsidR="000C3983">
        <w:rPr>
          <w:rFonts w:ascii="Liberation Sans Narrow" w:hAnsi="Liberation Sans Narrow"/>
          <w:sz w:val="24"/>
          <w:szCs w:val="24"/>
        </w:rPr>
        <w:t>.</w:t>
      </w:r>
    </w:p>
    <w:p w14:paraId="4763B3BB" w14:textId="3FEB06DA" w:rsidR="000C3983" w:rsidRDefault="000C3983" w:rsidP="00C67506">
      <w:pPr>
        <w:widowControl w:val="0"/>
        <w:autoSpaceDE w:val="0"/>
        <w:autoSpaceDN w:val="0"/>
        <w:adjustRightInd w:val="0"/>
        <w:spacing w:after="400" w:line="240" w:lineRule="auto"/>
        <w:ind w:left="68" w:firstLine="652"/>
        <w:jc w:val="both"/>
        <w:rPr>
          <w:rFonts w:ascii="Liberation Sans Narrow" w:hAnsi="Liberation Sans Narrow"/>
          <w:sz w:val="24"/>
          <w:szCs w:val="24"/>
        </w:rPr>
      </w:pPr>
      <w:r>
        <w:rPr>
          <w:rFonts w:ascii="Liberation Sans Narrow" w:hAnsi="Liberation Sans Narrow"/>
          <w:sz w:val="24"/>
          <w:szCs w:val="24"/>
        </w:rPr>
        <w:t xml:space="preserve">Για την </w:t>
      </w:r>
      <w:r w:rsidRPr="000C3983">
        <w:rPr>
          <w:rFonts w:ascii="Liberation Sans Narrow" w:hAnsi="Liberation Sans Narrow"/>
          <w:b/>
          <w:bCs/>
          <w:sz w:val="24"/>
          <w:szCs w:val="24"/>
        </w:rPr>
        <w:t>παρακολούθηση ενός (1) προγράμματος κατάρτισης (ειδικότητα)</w:t>
      </w:r>
      <w:r>
        <w:rPr>
          <w:rFonts w:ascii="Liberation Sans Narrow" w:hAnsi="Liberation Sans Narrow"/>
          <w:sz w:val="24"/>
          <w:szCs w:val="24"/>
        </w:rPr>
        <w:t xml:space="preserve"> το επίδομα ανέρχεται </w:t>
      </w:r>
      <w:r w:rsidR="00C654A2" w:rsidRPr="00961520">
        <w:rPr>
          <w:rFonts w:ascii="Liberation Sans Narrow" w:hAnsi="Liberation Sans Narrow"/>
          <w:sz w:val="24"/>
          <w:szCs w:val="24"/>
        </w:rPr>
        <w:t xml:space="preserve">μέχρι του ποσού των </w:t>
      </w:r>
      <w:r w:rsidR="00C654A2" w:rsidRPr="00961520">
        <w:rPr>
          <w:rFonts w:ascii="Liberation Sans Narrow" w:hAnsi="Liberation Sans Narrow"/>
          <w:b/>
          <w:bCs/>
          <w:sz w:val="24"/>
          <w:szCs w:val="24"/>
        </w:rPr>
        <w:t>1.250€</w:t>
      </w:r>
      <w:r>
        <w:rPr>
          <w:rFonts w:ascii="Liberation Sans Narrow" w:hAnsi="Liberation Sans Narrow"/>
          <w:sz w:val="24"/>
          <w:szCs w:val="24"/>
        </w:rPr>
        <w:t>.</w:t>
      </w:r>
      <w:r w:rsidR="00C67506">
        <w:rPr>
          <w:rFonts w:ascii="Liberation Sans Narrow" w:hAnsi="Liberation Sans Narrow"/>
          <w:sz w:val="24"/>
          <w:szCs w:val="24"/>
        </w:rPr>
        <w:t xml:space="preserve"> </w:t>
      </w:r>
      <w:r>
        <w:rPr>
          <w:rFonts w:ascii="Liberation Sans Narrow" w:hAnsi="Liberation Sans Narrow"/>
          <w:sz w:val="24"/>
          <w:szCs w:val="24"/>
        </w:rPr>
        <w:t xml:space="preserve">Για την παρακολούθηση </w:t>
      </w:r>
      <w:r w:rsidRPr="000C3983">
        <w:rPr>
          <w:rFonts w:ascii="Liberation Sans Narrow" w:hAnsi="Liberation Sans Narrow"/>
          <w:b/>
          <w:bCs/>
          <w:sz w:val="24"/>
          <w:szCs w:val="24"/>
        </w:rPr>
        <w:t>δύο (2) προγραμμάτων κατάρτισης (ειδικότητα)</w:t>
      </w:r>
      <w:r>
        <w:rPr>
          <w:rFonts w:ascii="Liberation Sans Narrow" w:hAnsi="Liberation Sans Narrow"/>
          <w:sz w:val="24"/>
          <w:szCs w:val="24"/>
        </w:rPr>
        <w:t xml:space="preserve"> το επίδομα ανέρχεται </w:t>
      </w:r>
      <w:r w:rsidRPr="00961520">
        <w:rPr>
          <w:rFonts w:ascii="Liberation Sans Narrow" w:hAnsi="Liberation Sans Narrow"/>
          <w:sz w:val="24"/>
          <w:szCs w:val="24"/>
        </w:rPr>
        <w:t xml:space="preserve">μέχρι του ποσού των </w:t>
      </w:r>
      <w:r w:rsidRPr="000C3983">
        <w:rPr>
          <w:rFonts w:ascii="Liberation Sans Narrow" w:hAnsi="Liberation Sans Narrow"/>
          <w:b/>
          <w:bCs/>
          <w:sz w:val="24"/>
          <w:szCs w:val="24"/>
        </w:rPr>
        <w:t>2.50</w:t>
      </w:r>
      <w:r w:rsidRPr="00961520">
        <w:rPr>
          <w:rFonts w:ascii="Liberation Sans Narrow" w:hAnsi="Liberation Sans Narrow"/>
          <w:b/>
          <w:bCs/>
          <w:sz w:val="24"/>
          <w:szCs w:val="24"/>
        </w:rPr>
        <w:t>0€</w:t>
      </w:r>
      <w:r>
        <w:rPr>
          <w:rFonts w:ascii="Liberation Sans Narrow" w:hAnsi="Liberation Sans Narrow"/>
          <w:sz w:val="24"/>
          <w:szCs w:val="24"/>
        </w:rPr>
        <w:t>.</w:t>
      </w:r>
    </w:p>
    <w:p w14:paraId="34140525" w14:textId="77777777" w:rsidR="0001742D" w:rsidRPr="00C654A2" w:rsidRDefault="0001742D" w:rsidP="00C654A2">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C654A2">
        <w:rPr>
          <w:rFonts w:ascii="Liberation Sans Narrow" w:hAnsi="Liberation Sans Narrow" w:cs="Calibri"/>
          <w:b/>
          <w:bCs/>
          <w:color w:val="FFFFFF" w:themeColor="background1"/>
        </w:rPr>
        <w:t>Δικαίωμα Συμμετοχής έχουν:</w:t>
      </w:r>
    </w:p>
    <w:p w14:paraId="340DF230" w14:textId="0DB0549B" w:rsidR="00FD65A7" w:rsidRPr="00FD65A7" w:rsidRDefault="009347AC" w:rsidP="00FD65A7">
      <w:pPr>
        <w:shd w:val="clear" w:color="auto" w:fill="FFFFFF"/>
        <w:spacing w:after="0" w:line="240" w:lineRule="auto"/>
        <w:jc w:val="both"/>
        <w:rPr>
          <w:rFonts w:ascii="Liberation Sans Narrow" w:eastAsia="Times New Roman" w:hAnsi="Liberation Sans Narrow" w:cs="Times New Roman"/>
          <w:sz w:val="24"/>
          <w:szCs w:val="24"/>
          <w:lang w:eastAsia="el-GR"/>
        </w:rPr>
      </w:pPr>
      <w:bookmarkStart w:id="2" w:name="_Hlk176351731"/>
      <w:r w:rsidRPr="00FD65A7">
        <w:rPr>
          <w:rFonts w:ascii="Liberation Sans Narrow" w:eastAsia="Times New Roman" w:hAnsi="Liberation Sans Narrow" w:cs="Open Sans"/>
          <w:sz w:val="24"/>
          <w:szCs w:val="24"/>
          <w:lang w:eastAsia="el-GR"/>
        </w:rPr>
        <w:t xml:space="preserve">Δικαίωμα συμμετοχής στα προγράμματα κατάρτισης </w:t>
      </w:r>
      <w:r w:rsidR="00FD65A7" w:rsidRPr="00FD65A7">
        <w:rPr>
          <w:rFonts w:ascii="Liberation Sans Narrow" w:eastAsia="Times New Roman" w:hAnsi="Liberation Sans Narrow" w:cs="Open Sans"/>
          <w:sz w:val="24"/>
          <w:szCs w:val="24"/>
          <w:lang w:eastAsia="el-GR"/>
        </w:rPr>
        <w:t xml:space="preserve">έχουν όσοι </w:t>
      </w:r>
      <w:r w:rsidR="00FD65A7" w:rsidRPr="00FD65A7">
        <w:rPr>
          <w:rFonts w:ascii="Liberation Sans Narrow" w:eastAsia="Times New Roman" w:hAnsi="Liberation Sans Narrow" w:cs="Times New Roman"/>
          <w:sz w:val="24"/>
          <w:szCs w:val="24"/>
          <w:lang w:eastAsia="el-GR"/>
        </w:rPr>
        <w:t xml:space="preserve">διαθέτουν την </w:t>
      </w:r>
      <w:r w:rsidR="00FD65A7" w:rsidRPr="00FD65A7">
        <w:rPr>
          <w:rFonts w:ascii="Liberation Sans Narrow" w:eastAsia="Times New Roman" w:hAnsi="Liberation Sans Narrow" w:cs="Times New Roman"/>
          <w:b/>
          <w:bCs/>
          <w:sz w:val="24"/>
          <w:szCs w:val="24"/>
          <w:lang w:eastAsia="el-GR"/>
        </w:rPr>
        <w:t xml:space="preserve">τελευταία δεκαετία τουλάχιστον διακόσια (200) ημερομίσθια συνολικά στον τομέα του τουρισμού ή σε ειδικότητα συναφή με την ειδικότητα κατάρτισης </w:t>
      </w:r>
      <w:r w:rsidR="00FD65A7" w:rsidRPr="00FD65A7">
        <w:rPr>
          <w:rFonts w:ascii="Liberation Sans Narrow" w:eastAsia="Times New Roman" w:hAnsi="Liberation Sans Narrow" w:cs="Times New Roman"/>
          <w:sz w:val="24"/>
          <w:szCs w:val="24"/>
          <w:lang w:eastAsia="el-GR"/>
        </w:rPr>
        <w:t>και ανήκουν σε μια από τις επόμενες κατηγορίες:</w:t>
      </w:r>
    </w:p>
    <w:p w14:paraId="1610F1C2" w14:textId="77777777" w:rsidR="00FD65A7" w:rsidRPr="00FD65A7" w:rsidRDefault="00FD65A7" w:rsidP="00FD65A7">
      <w:pPr>
        <w:numPr>
          <w:ilvl w:val="1"/>
          <w:numId w:val="25"/>
        </w:numPr>
        <w:shd w:val="clear" w:color="auto" w:fill="FFFFFF"/>
        <w:tabs>
          <w:tab w:val="clear" w:pos="1440"/>
        </w:tabs>
        <w:spacing w:after="0" w:line="240" w:lineRule="auto"/>
        <w:ind w:left="426"/>
        <w:jc w:val="both"/>
        <w:rPr>
          <w:rFonts w:ascii="Liberation Sans Narrow" w:eastAsia="Times New Roman" w:hAnsi="Liberation Sans Narrow" w:cs="Times New Roman"/>
          <w:sz w:val="24"/>
          <w:szCs w:val="24"/>
          <w:lang w:eastAsia="el-GR"/>
        </w:rPr>
      </w:pPr>
      <w:r w:rsidRPr="00FD65A7">
        <w:rPr>
          <w:rFonts w:ascii="Liberation Sans Narrow" w:eastAsia="Times New Roman" w:hAnsi="Liberation Sans Narrow" w:cs="Times New Roman"/>
          <w:b/>
          <w:bCs/>
          <w:sz w:val="24"/>
          <w:szCs w:val="24"/>
          <w:lang w:eastAsia="el-GR"/>
        </w:rPr>
        <w:t>εποχικά εργαζόμενοι</w:t>
      </w:r>
      <w:r w:rsidRPr="00FD65A7">
        <w:rPr>
          <w:rFonts w:ascii="Liberation Sans Narrow" w:eastAsia="Times New Roman" w:hAnsi="Liberation Sans Narrow" w:cs="Times New Roman"/>
          <w:sz w:val="24"/>
          <w:szCs w:val="24"/>
          <w:lang w:eastAsia="el-GR"/>
        </w:rPr>
        <w:t xml:space="preserve"> τουριστικών επιχειρήσεων,</w:t>
      </w:r>
    </w:p>
    <w:p w14:paraId="23175C8C" w14:textId="77777777" w:rsidR="00FD65A7" w:rsidRPr="00FD65A7" w:rsidRDefault="00FD65A7" w:rsidP="00FD65A7">
      <w:pPr>
        <w:numPr>
          <w:ilvl w:val="1"/>
          <w:numId w:val="25"/>
        </w:numPr>
        <w:shd w:val="clear" w:color="auto" w:fill="FFFFFF"/>
        <w:tabs>
          <w:tab w:val="clear" w:pos="1440"/>
        </w:tabs>
        <w:spacing w:after="0" w:line="240" w:lineRule="auto"/>
        <w:ind w:left="426"/>
        <w:jc w:val="both"/>
        <w:rPr>
          <w:rFonts w:ascii="Liberation Sans Narrow" w:eastAsia="Times New Roman" w:hAnsi="Liberation Sans Narrow" w:cs="Times New Roman"/>
          <w:sz w:val="24"/>
          <w:szCs w:val="24"/>
          <w:lang w:eastAsia="el-GR"/>
        </w:rPr>
      </w:pPr>
      <w:r w:rsidRPr="00FD65A7">
        <w:rPr>
          <w:rFonts w:ascii="Liberation Sans Narrow" w:eastAsia="Times New Roman" w:hAnsi="Liberation Sans Narrow" w:cs="Times New Roman"/>
          <w:b/>
          <w:bCs/>
          <w:sz w:val="24"/>
          <w:szCs w:val="24"/>
          <w:lang w:eastAsia="el-GR"/>
        </w:rPr>
        <w:t>πρόσκαιρα άνεργοι</w:t>
      </w:r>
      <w:r w:rsidRPr="00FD65A7">
        <w:rPr>
          <w:rFonts w:ascii="Liberation Sans Narrow" w:eastAsia="Times New Roman" w:hAnsi="Liberation Sans Narrow" w:cs="Times New Roman"/>
          <w:sz w:val="24"/>
          <w:szCs w:val="24"/>
          <w:lang w:eastAsia="el-GR"/>
        </w:rPr>
        <w:t xml:space="preserve"> και </w:t>
      </w:r>
      <w:r w:rsidRPr="00FD65A7">
        <w:rPr>
          <w:rFonts w:ascii="Liberation Sans Narrow" w:eastAsia="Times New Roman" w:hAnsi="Liberation Sans Narrow" w:cs="Times New Roman"/>
          <w:b/>
          <w:bCs/>
          <w:sz w:val="24"/>
          <w:szCs w:val="24"/>
          <w:lang w:eastAsia="el-GR"/>
        </w:rPr>
        <w:t>μακροχρόνια άνεργοι</w:t>
      </w:r>
      <w:r w:rsidRPr="00FD65A7">
        <w:rPr>
          <w:rFonts w:ascii="Liberation Sans Narrow" w:eastAsia="Times New Roman" w:hAnsi="Liberation Sans Narrow" w:cs="Times New Roman"/>
          <w:sz w:val="24"/>
          <w:szCs w:val="24"/>
          <w:lang w:eastAsia="el-GR"/>
        </w:rPr>
        <w:t xml:space="preserve"> του τομέα του τουρισμού και</w:t>
      </w:r>
    </w:p>
    <w:p w14:paraId="52461BC2" w14:textId="7D7C0F34" w:rsidR="00FD65A7" w:rsidRPr="00FD65A7" w:rsidRDefault="00FD65A7" w:rsidP="00E75259">
      <w:pPr>
        <w:numPr>
          <w:ilvl w:val="1"/>
          <w:numId w:val="25"/>
        </w:numPr>
        <w:shd w:val="clear" w:color="auto" w:fill="FFFFFF"/>
        <w:tabs>
          <w:tab w:val="clear" w:pos="1440"/>
        </w:tabs>
        <w:spacing w:after="200" w:line="240" w:lineRule="auto"/>
        <w:ind w:left="425" w:hanging="357"/>
        <w:jc w:val="both"/>
        <w:rPr>
          <w:rFonts w:ascii="Liberation Sans Narrow" w:eastAsia="Times New Roman" w:hAnsi="Liberation Sans Narrow" w:cs="Times New Roman"/>
          <w:sz w:val="24"/>
          <w:szCs w:val="24"/>
          <w:lang w:eastAsia="el-GR"/>
        </w:rPr>
      </w:pPr>
      <w:r w:rsidRPr="00FD65A7">
        <w:rPr>
          <w:rFonts w:ascii="Liberation Sans Narrow" w:eastAsia="Times New Roman" w:hAnsi="Liberation Sans Narrow" w:cs="Times New Roman"/>
          <w:b/>
          <w:bCs/>
          <w:sz w:val="24"/>
          <w:szCs w:val="24"/>
          <w:lang w:eastAsia="el-GR"/>
        </w:rPr>
        <w:t>εργαζόμενοι τουριστικών επιχειρήσεων</w:t>
      </w:r>
      <w:r w:rsidRPr="00FD65A7">
        <w:rPr>
          <w:rFonts w:ascii="Liberation Sans Narrow" w:eastAsia="Times New Roman" w:hAnsi="Liberation Sans Narrow" w:cs="Times New Roman"/>
          <w:sz w:val="24"/>
          <w:szCs w:val="24"/>
          <w:lang w:eastAsia="el-GR"/>
        </w:rPr>
        <w:t xml:space="preserve">, των οποίων οι συμβάσεις εργασίας τέθηκαν, κατά τα έτη 2020 ή/και 2021, σε αναστολή λόγω της προσωρινής διακοπής ή της αναστολής λειτουργίας των επιχειρήσεων στις οποίες εργάζονταν, στο πλαίσιο λήψης μέτρων για την πρόληψη και την αντιμετώπιση της διάδοσης του κορωνοϊού COVID </w:t>
      </w:r>
      <w:r w:rsidR="006D6ED2">
        <w:rPr>
          <w:rFonts w:ascii="Liberation Sans Narrow" w:eastAsia="Times New Roman" w:hAnsi="Liberation Sans Narrow" w:cs="Times New Roman"/>
          <w:sz w:val="24"/>
          <w:szCs w:val="24"/>
          <w:lang w:eastAsia="el-GR"/>
        </w:rPr>
        <w:t>-</w:t>
      </w:r>
      <w:r w:rsidRPr="00FD65A7">
        <w:rPr>
          <w:rFonts w:ascii="Liberation Sans Narrow" w:eastAsia="Times New Roman" w:hAnsi="Liberation Sans Narrow" w:cs="Times New Roman"/>
          <w:sz w:val="24"/>
          <w:szCs w:val="24"/>
          <w:lang w:eastAsia="el-GR"/>
        </w:rPr>
        <w:t xml:space="preserve"> 19.</w:t>
      </w:r>
    </w:p>
    <w:p w14:paraId="512E411F" w14:textId="2C975142" w:rsidR="00507364" w:rsidRPr="00FD65A7" w:rsidRDefault="00507364" w:rsidP="00681CF0">
      <w:pPr>
        <w:shd w:val="clear" w:color="auto" w:fill="FFFFFF"/>
        <w:spacing w:after="0" w:line="240" w:lineRule="auto"/>
        <w:jc w:val="both"/>
        <w:rPr>
          <w:rFonts w:ascii="Liberation Sans Narrow" w:eastAsia="Times New Roman" w:hAnsi="Liberation Sans Narrow" w:cs="Open Sans"/>
          <w:sz w:val="24"/>
          <w:szCs w:val="24"/>
          <w:lang w:eastAsia="el-GR"/>
        </w:rPr>
      </w:pPr>
      <w:r w:rsidRPr="00FD65A7">
        <w:rPr>
          <w:rFonts w:ascii="Liberation Sans Narrow" w:eastAsia="Times New Roman" w:hAnsi="Liberation Sans Narrow" w:cs="Open Sans"/>
          <w:sz w:val="24"/>
          <w:szCs w:val="24"/>
          <w:lang w:eastAsia="el-GR"/>
        </w:rPr>
        <w:t xml:space="preserve">Οι υποψήφιοι καταρτιζόμενοι θα πρέπει να </w:t>
      </w:r>
      <w:r w:rsidRPr="00E75259">
        <w:rPr>
          <w:rFonts w:ascii="Liberation Sans Narrow" w:eastAsia="Times New Roman" w:hAnsi="Liberation Sans Narrow" w:cs="Open Sans"/>
          <w:b/>
          <w:bCs/>
          <w:sz w:val="24"/>
          <w:szCs w:val="24"/>
          <w:lang w:eastAsia="el-GR"/>
        </w:rPr>
        <w:t>αποδεικνύουν εργασιακή εμπειρία σε επιχειρήσεις</w:t>
      </w:r>
      <w:r w:rsidRPr="00FD65A7">
        <w:rPr>
          <w:rFonts w:ascii="Liberation Sans Narrow" w:eastAsia="Times New Roman" w:hAnsi="Liberation Sans Narrow" w:cs="Open Sans"/>
          <w:sz w:val="24"/>
          <w:szCs w:val="24"/>
          <w:lang w:eastAsia="el-GR"/>
        </w:rPr>
        <w:t xml:space="preserve"> των</w:t>
      </w:r>
      <w:r w:rsidR="00681CF0">
        <w:rPr>
          <w:rFonts w:ascii="Liberation Sans Narrow" w:eastAsia="Times New Roman" w:hAnsi="Liberation Sans Narrow" w:cs="Open Sans"/>
          <w:sz w:val="24"/>
          <w:szCs w:val="24"/>
          <w:lang w:eastAsia="el-GR"/>
        </w:rPr>
        <w:t xml:space="preserve"> </w:t>
      </w:r>
      <w:r w:rsidRPr="00FD65A7">
        <w:rPr>
          <w:rFonts w:ascii="Liberation Sans Narrow" w:eastAsia="Times New Roman" w:hAnsi="Liberation Sans Narrow" w:cs="Open Sans"/>
          <w:sz w:val="24"/>
          <w:szCs w:val="24"/>
          <w:lang w:eastAsia="el-GR"/>
        </w:rPr>
        <w:t>κάτωθι τομέων (επιλέξιμοι ΚΑΔ είναι οι ακόλουθοι):</w:t>
      </w:r>
    </w:p>
    <w:p w14:paraId="768526F6" w14:textId="77777777" w:rsidR="00507364" w:rsidRPr="00FD65A7" w:rsidRDefault="00507364" w:rsidP="00681CF0">
      <w:pPr>
        <w:pStyle w:val="a6"/>
        <w:numPr>
          <w:ilvl w:val="0"/>
          <w:numId w:val="15"/>
        </w:numPr>
        <w:shd w:val="clear" w:color="auto" w:fill="FFFFFF"/>
        <w:spacing w:after="0" w:line="240" w:lineRule="auto"/>
        <w:jc w:val="both"/>
        <w:rPr>
          <w:rFonts w:ascii="Liberation Sans Narrow" w:eastAsia="Times New Roman" w:hAnsi="Liberation Sans Narrow" w:cs="Open Sans"/>
          <w:lang w:eastAsia="el-GR"/>
        </w:rPr>
      </w:pPr>
      <w:bookmarkStart w:id="3" w:name="_Hlk179395195"/>
      <w:r w:rsidRPr="00FD65A7">
        <w:rPr>
          <w:rFonts w:ascii="Liberation Sans Narrow" w:eastAsia="Times New Roman" w:hAnsi="Liberation Sans Narrow" w:cs="Open Sans"/>
          <w:b/>
          <w:bCs/>
          <w:lang w:eastAsia="el-GR"/>
        </w:rPr>
        <w:t>55</w:t>
      </w:r>
      <w:r w:rsidRPr="00FD65A7">
        <w:rPr>
          <w:rFonts w:ascii="Liberation Sans Narrow" w:eastAsia="Times New Roman" w:hAnsi="Liberation Sans Narrow" w:cs="Open Sans"/>
          <w:lang w:eastAsia="el-GR"/>
        </w:rPr>
        <w:t xml:space="preserve"> Καταλύματα</w:t>
      </w:r>
    </w:p>
    <w:p w14:paraId="6D34B05D" w14:textId="77777777" w:rsidR="00507364" w:rsidRPr="00FD65A7" w:rsidRDefault="00507364" w:rsidP="00681CF0">
      <w:pPr>
        <w:pStyle w:val="a6"/>
        <w:numPr>
          <w:ilvl w:val="0"/>
          <w:numId w:val="15"/>
        </w:numPr>
        <w:shd w:val="clear" w:color="auto" w:fill="FFFFFF"/>
        <w:spacing w:after="0" w:line="240" w:lineRule="auto"/>
        <w:jc w:val="both"/>
        <w:rPr>
          <w:rFonts w:ascii="Liberation Sans Narrow" w:eastAsia="Times New Roman" w:hAnsi="Liberation Sans Narrow" w:cs="Open Sans"/>
          <w:lang w:eastAsia="el-GR"/>
        </w:rPr>
      </w:pPr>
      <w:r w:rsidRPr="00FD65A7">
        <w:rPr>
          <w:rFonts w:ascii="Liberation Sans Narrow" w:eastAsia="Times New Roman" w:hAnsi="Liberation Sans Narrow" w:cs="Open Sans"/>
          <w:b/>
          <w:bCs/>
          <w:lang w:eastAsia="el-GR"/>
        </w:rPr>
        <w:t>56</w:t>
      </w:r>
      <w:r w:rsidRPr="00FD65A7">
        <w:rPr>
          <w:rFonts w:ascii="Liberation Sans Narrow" w:eastAsia="Times New Roman" w:hAnsi="Liberation Sans Narrow" w:cs="Open Sans"/>
          <w:lang w:eastAsia="el-GR"/>
        </w:rPr>
        <w:t xml:space="preserve"> Δραστηριότητες υπηρεσιών εστίασης</w:t>
      </w:r>
    </w:p>
    <w:p w14:paraId="195EC983" w14:textId="77777777" w:rsidR="00507364" w:rsidRPr="00FD65A7" w:rsidRDefault="00507364" w:rsidP="00681CF0">
      <w:pPr>
        <w:pStyle w:val="a6"/>
        <w:numPr>
          <w:ilvl w:val="0"/>
          <w:numId w:val="15"/>
        </w:numPr>
        <w:shd w:val="clear" w:color="auto" w:fill="FFFFFF"/>
        <w:spacing w:after="0" w:line="240" w:lineRule="auto"/>
        <w:jc w:val="both"/>
        <w:rPr>
          <w:rFonts w:ascii="Liberation Sans Narrow" w:eastAsia="Times New Roman" w:hAnsi="Liberation Sans Narrow" w:cs="Open Sans"/>
          <w:lang w:eastAsia="el-GR"/>
        </w:rPr>
      </w:pPr>
      <w:r w:rsidRPr="00FD65A7">
        <w:rPr>
          <w:rFonts w:ascii="Liberation Sans Narrow" w:eastAsia="Times New Roman" w:hAnsi="Liberation Sans Narrow" w:cs="Open Sans"/>
          <w:b/>
          <w:bCs/>
          <w:lang w:eastAsia="el-GR"/>
        </w:rPr>
        <w:t>77</w:t>
      </w:r>
      <w:r w:rsidRPr="00FD65A7">
        <w:rPr>
          <w:rFonts w:ascii="Liberation Sans Narrow" w:eastAsia="Times New Roman" w:hAnsi="Liberation Sans Narrow" w:cs="Open Sans"/>
          <w:lang w:eastAsia="el-GR"/>
        </w:rPr>
        <w:t xml:space="preserve"> Δραστηριότητες ενοικίασης και εκμίσθωσης (υποκατηγορία 77.11, 77.34.10.02, 77.39.13.02)</w:t>
      </w:r>
    </w:p>
    <w:p w14:paraId="20F1FC31" w14:textId="349DA662" w:rsidR="00507364" w:rsidRPr="00FD65A7" w:rsidRDefault="00507364" w:rsidP="00681CF0">
      <w:pPr>
        <w:pStyle w:val="a6"/>
        <w:numPr>
          <w:ilvl w:val="0"/>
          <w:numId w:val="15"/>
        </w:numPr>
        <w:shd w:val="clear" w:color="auto" w:fill="FFFFFF"/>
        <w:spacing w:after="0" w:line="240" w:lineRule="auto"/>
        <w:jc w:val="both"/>
        <w:rPr>
          <w:rFonts w:ascii="Liberation Sans Narrow" w:eastAsia="Times New Roman" w:hAnsi="Liberation Sans Narrow" w:cs="Open Sans"/>
          <w:lang w:eastAsia="el-GR"/>
        </w:rPr>
      </w:pPr>
      <w:r w:rsidRPr="00FD65A7">
        <w:rPr>
          <w:rFonts w:ascii="Liberation Sans Narrow" w:eastAsia="Times New Roman" w:hAnsi="Liberation Sans Narrow" w:cs="Open Sans"/>
          <w:b/>
          <w:bCs/>
          <w:lang w:eastAsia="el-GR"/>
        </w:rPr>
        <w:lastRenderedPageBreak/>
        <w:t>79</w:t>
      </w:r>
      <w:r w:rsidRPr="00FD65A7">
        <w:rPr>
          <w:rFonts w:ascii="Liberation Sans Narrow" w:eastAsia="Times New Roman" w:hAnsi="Liberation Sans Narrow" w:cs="Open Sans"/>
          <w:lang w:eastAsia="el-GR"/>
        </w:rPr>
        <w:t xml:space="preserve"> Δραστηριότητες ταξιδιωτικών πρακτορείων, γραφείων οργανωμένων ταξιδιών και</w:t>
      </w:r>
      <w:r w:rsidR="00FD65A7">
        <w:rPr>
          <w:rFonts w:ascii="Liberation Sans Narrow" w:eastAsia="Times New Roman" w:hAnsi="Liberation Sans Narrow" w:cs="Open Sans"/>
          <w:lang w:eastAsia="el-GR"/>
        </w:rPr>
        <w:t xml:space="preserve"> </w:t>
      </w:r>
      <w:r w:rsidRPr="00FD65A7">
        <w:rPr>
          <w:rFonts w:ascii="Liberation Sans Narrow" w:eastAsia="Times New Roman" w:hAnsi="Liberation Sans Narrow" w:cs="Open Sans"/>
          <w:lang w:eastAsia="el-GR"/>
        </w:rPr>
        <w:t>υπηρεσιών κρατήσεων και συναφείς δραστηριότητες</w:t>
      </w:r>
    </w:p>
    <w:p w14:paraId="7E64B099" w14:textId="77777777" w:rsidR="00507364" w:rsidRPr="00DA05C8" w:rsidRDefault="00507364" w:rsidP="00681CF0">
      <w:pPr>
        <w:pStyle w:val="a6"/>
        <w:numPr>
          <w:ilvl w:val="0"/>
          <w:numId w:val="16"/>
        </w:numPr>
        <w:shd w:val="clear" w:color="auto" w:fill="FFFFFF"/>
        <w:spacing w:after="0" w:line="240" w:lineRule="auto"/>
        <w:jc w:val="both"/>
        <w:rPr>
          <w:rFonts w:ascii="Liberation Sans Narrow" w:eastAsia="Times New Roman" w:hAnsi="Liberation Sans Narrow" w:cs="Open Sans"/>
          <w:lang w:eastAsia="el-GR"/>
        </w:rPr>
      </w:pPr>
      <w:r w:rsidRPr="00DA05C8">
        <w:rPr>
          <w:rFonts w:ascii="Liberation Sans Narrow" w:eastAsia="Times New Roman" w:hAnsi="Liberation Sans Narrow" w:cs="Open Sans"/>
          <w:b/>
          <w:bCs/>
          <w:lang w:eastAsia="el-GR"/>
        </w:rPr>
        <w:t>92</w:t>
      </w:r>
      <w:r w:rsidRPr="00DA05C8">
        <w:rPr>
          <w:rFonts w:ascii="Liberation Sans Narrow" w:eastAsia="Times New Roman" w:hAnsi="Liberation Sans Narrow" w:cs="Open Sans"/>
          <w:lang w:eastAsia="el-GR"/>
        </w:rPr>
        <w:t xml:space="preserve"> Τυχερά παιχνίδια και στοιχήματα (υποκατηγορία 92.00.11.01)</w:t>
      </w:r>
    </w:p>
    <w:p w14:paraId="306F8DAA" w14:textId="45EB3971" w:rsidR="00507364" w:rsidRPr="00FD65A7" w:rsidRDefault="00507364" w:rsidP="00681CF0">
      <w:pPr>
        <w:pStyle w:val="a6"/>
        <w:numPr>
          <w:ilvl w:val="0"/>
          <w:numId w:val="16"/>
        </w:numPr>
        <w:shd w:val="clear" w:color="auto" w:fill="FFFFFF"/>
        <w:spacing w:after="0" w:line="240" w:lineRule="auto"/>
        <w:jc w:val="both"/>
        <w:rPr>
          <w:rFonts w:ascii="Liberation Sans Narrow" w:eastAsia="Times New Roman" w:hAnsi="Liberation Sans Narrow" w:cs="Open Sans"/>
          <w:lang w:eastAsia="el-GR"/>
        </w:rPr>
      </w:pPr>
      <w:r w:rsidRPr="00FD65A7">
        <w:rPr>
          <w:rFonts w:ascii="Liberation Sans Narrow" w:eastAsia="Times New Roman" w:hAnsi="Liberation Sans Narrow" w:cs="Open Sans"/>
          <w:b/>
          <w:bCs/>
          <w:lang w:eastAsia="el-GR"/>
        </w:rPr>
        <w:t>93</w:t>
      </w:r>
      <w:r w:rsidRPr="00FD65A7">
        <w:rPr>
          <w:rFonts w:ascii="Liberation Sans Narrow" w:eastAsia="Times New Roman" w:hAnsi="Liberation Sans Narrow" w:cs="Open Sans"/>
          <w:lang w:eastAsia="el-GR"/>
        </w:rPr>
        <w:t xml:space="preserve"> Αθλητικές δραστηριότητες και δραστηριότητες διασκέδασης και ψυχαγωγίας</w:t>
      </w:r>
      <w:r w:rsidR="00FD65A7">
        <w:rPr>
          <w:rFonts w:ascii="Liberation Sans Narrow" w:eastAsia="Times New Roman" w:hAnsi="Liberation Sans Narrow" w:cs="Open Sans"/>
          <w:lang w:eastAsia="el-GR"/>
        </w:rPr>
        <w:t xml:space="preserve"> </w:t>
      </w:r>
      <w:r w:rsidRPr="00FD65A7">
        <w:rPr>
          <w:rFonts w:ascii="Liberation Sans Narrow" w:eastAsia="Times New Roman" w:hAnsi="Liberation Sans Narrow" w:cs="Open Sans"/>
          <w:lang w:eastAsia="el-GR"/>
        </w:rPr>
        <w:t>(υποκατηγορίες 93.29.19.08 και 93.29.19.09)</w:t>
      </w:r>
    </w:p>
    <w:p w14:paraId="3E109B41" w14:textId="22827E96" w:rsidR="00507364" w:rsidRPr="00FD65A7" w:rsidRDefault="00507364" w:rsidP="00681CF0">
      <w:pPr>
        <w:pStyle w:val="a6"/>
        <w:numPr>
          <w:ilvl w:val="0"/>
          <w:numId w:val="17"/>
        </w:numPr>
        <w:shd w:val="clear" w:color="auto" w:fill="FFFFFF"/>
        <w:spacing w:after="0" w:line="240" w:lineRule="auto"/>
        <w:jc w:val="both"/>
        <w:rPr>
          <w:rFonts w:ascii="Liberation Sans Narrow" w:eastAsia="Times New Roman" w:hAnsi="Liberation Sans Narrow" w:cs="Open Sans"/>
          <w:lang w:eastAsia="el-GR"/>
        </w:rPr>
      </w:pPr>
      <w:r w:rsidRPr="00FD65A7">
        <w:rPr>
          <w:rFonts w:ascii="Liberation Sans Narrow" w:eastAsia="Times New Roman" w:hAnsi="Liberation Sans Narrow" w:cs="Open Sans"/>
          <w:b/>
          <w:bCs/>
          <w:lang w:eastAsia="el-GR"/>
        </w:rPr>
        <w:t>96</w:t>
      </w:r>
      <w:r w:rsidRPr="00FD65A7">
        <w:rPr>
          <w:rFonts w:ascii="Liberation Sans Narrow" w:eastAsia="Times New Roman" w:hAnsi="Liberation Sans Narrow" w:cs="Open Sans"/>
          <w:lang w:eastAsia="el-GR"/>
        </w:rPr>
        <w:t xml:space="preserve"> Άλλες δραστηριότητες παροχής προσωπικών υπηρεσιών (ενδεικτικά υποκατηγορία</w:t>
      </w:r>
      <w:r w:rsidR="00FD65A7">
        <w:rPr>
          <w:rFonts w:ascii="Liberation Sans Narrow" w:eastAsia="Times New Roman" w:hAnsi="Liberation Sans Narrow" w:cs="Open Sans"/>
          <w:lang w:eastAsia="el-GR"/>
        </w:rPr>
        <w:t xml:space="preserve"> </w:t>
      </w:r>
      <w:r w:rsidRPr="00FD65A7">
        <w:rPr>
          <w:rFonts w:ascii="Liberation Sans Narrow" w:eastAsia="Times New Roman" w:hAnsi="Liberation Sans Narrow" w:cs="Open Sans"/>
          <w:lang w:eastAsia="el-GR"/>
        </w:rPr>
        <w:t>96.04.10.04)</w:t>
      </w:r>
    </w:p>
    <w:bookmarkEnd w:id="2"/>
    <w:bookmarkEnd w:id="3"/>
    <w:p w14:paraId="5C8277C5" w14:textId="1C8F771C" w:rsidR="0001742D" w:rsidRPr="00FD65A7" w:rsidRDefault="00933E19" w:rsidP="00FD65A7">
      <w:pPr>
        <w:pStyle w:val="a6"/>
        <w:pageBreakBefore/>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Pr>
          <w:rFonts w:ascii="Liberation Sans Narrow" w:hAnsi="Liberation Sans Narrow" w:cs="Calibri"/>
          <w:b/>
          <w:bCs/>
          <w:color w:val="FFFFFF" w:themeColor="background1"/>
        </w:rPr>
        <w:lastRenderedPageBreak/>
        <w:t>Εκδήλωση Ενδιαφέροντος</w:t>
      </w:r>
      <w:r w:rsidR="00681CF0">
        <w:rPr>
          <w:rFonts w:ascii="Liberation Sans Narrow" w:hAnsi="Liberation Sans Narrow" w:cs="Calibri"/>
          <w:b/>
          <w:bCs/>
          <w:color w:val="FFFFFF" w:themeColor="background1"/>
          <w:lang w:val="en-US"/>
        </w:rPr>
        <w:t xml:space="preserve"> </w:t>
      </w:r>
      <w:r w:rsidR="00681CF0">
        <w:rPr>
          <w:rFonts w:ascii="Liberation Sans Narrow" w:hAnsi="Liberation Sans Narrow" w:cs="Calibri"/>
          <w:b/>
          <w:bCs/>
          <w:color w:val="FFFFFF" w:themeColor="background1"/>
        </w:rPr>
        <w:t>για Συμμετοχή:</w:t>
      </w:r>
    </w:p>
    <w:p w14:paraId="7D639344" w14:textId="700E8DE8" w:rsidR="00681CF0" w:rsidRPr="00681CF0" w:rsidRDefault="00681CF0" w:rsidP="00933E19">
      <w:pPr>
        <w:widowControl w:val="0"/>
        <w:spacing w:after="240" w:line="240" w:lineRule="auto"/>
        <w:jc w:val="both"/>
        <w:rPr>
          <w:rFonts w:ascii="Liberation Sans Narrow" w:hAnsi="Liberation Sans Narrow"/>
          <w:b/>
          <w:bCs/>
          <w:sz w:val="24"/>
          <w:szCs w:val="24"/>
          <w:lang w:eastAsia="el-GR"/>
        </w:rPr>
      </w:pPr>
      <w:r>
        <w:rPr>
          <w:rFonts w:ascii="Liberation Sans Narrow" w:hAnsi="Liberation Sans Narrow"/>
          <w:sz w:val="24"/>
          <w:szCs w:val="24"/>
          <w:lang w:eastAsia="el-GR"/>
        </w:rPr>
        <w:t xml:space="preserve">Οι ενδιαφερόμενοι μπορούν να </w:t>
      </w:r>
      <w:r w:rsidRPr="00681CF0">
        <w:rPr>
          <w:rFonts w:ascii="Liberation Sans Narrow" w:hAnsi="Liberation Sans Narrow"/>
          <w:b/>
          <w:bCs/>
          <w:sz w:val="24"/>
          <w:szCs w:val="24"/>
          <w:lang w:eastAsia="el-GR"/>
        </w:rPr>
        <w:t>συμπληρώσουν την ΦΟΡΜΑ ΕΚΔΗΛΩΣΗ</w:t>
      </w:r>
      <w:r w:rsidR="00B15D70">
        <w:rPr>
          <w:rFonts w:ascii="Liberation Sans Narrow" w:hAnsi="Liberation Sans Narrow"/>
          <w:b/>
          <w:bCs/>
          <w:sz w:val="24"/>
          <w:szCs w:val="24"/>
          <w:lang w:eastAsia="el-GR"/>
        </w:rPr>
        <w:t>Σ</w:t>
      </w:r>
      <w:r w:rsidRPr="00681CF0">
        <w:rPr>
          <w:rFonts w:ascii="Liberation Sans Narrow" w:hAnsi="Liberation Sans Narrow"/>
          <w:b/>
          <w:bCs/>
          <w:sz w:val="24"/>
          <w:szCs w:val="24"/>
          <w:lang w:eastAsia="el-GR"/>
        </w:rPr>
        <w:t xml:space="preserve"> ΕΝΔΙΑΦΕΡΟΝΤΟΣ</w:t>
      </w:r>
      <w:r>
        <w:rPr>
          <w:rFonts w:ascii="Liberation Sans Narrow" w:hAnsi="Liberation Sans Narrow"/>
          <w:b/>
          <w:bCs/>
          <w:sz w:val="24"/>
          <w:szCs w:val="24"/>
          <w:lang w:eastAsia="el-GR"/>
        </w:rPr>
        <w:t xml:space="preserve"> </w:t>
      </w:r>
      <w:r w:rsidR="00D36C17">
        <w:rPr>
          <w:rFonts w:ascii="Liberation Sans Narrow" w:hAnsi="Liberation Sans Narrow"/>
          <w:b/>
          <w:bCs/>
          <w:sz w:val="24"/>
          <w:szCs w:val="24"/>
          <w:lang w:eastAsia="el-GR"/>
        </w:rPr>
        <w:t xml:space="preserve">ΠΟΥ ΕΠΙΣΥΝΑΠΤΕΤΑΙ </w:t>
      </w:r>
      <w:r>
        <w:rPr>
          <w:rFonts w:ascii="Liberation Sans Narrow" w:hAnsi="Liberation Sans Narrow"/>
          <w:sz w:val="24"/>
          <w:szCs w:val="24"/>
          <w:lang w:eastAsia="el-GR"/>
        </w:rPr>
        <w:t xml:space="preserve">και να την αποστείλουν στο </w:t>
      </w:r>
      <w:r>
        <w:rPr>
          <w:rFonts w:ascii="Liberation Sans Narrow" w:hAnsi="Liberation Sans Narrow"/>
          <w:sz w:val="24"/>
          <w:szCs w:val="24"/>
          <w:lang w:val="en-US" w:eastAsia="el-GR"/>
        </w:rPr>
        <w:t>email</w:t>
      </w:r>
      <w:r w:rsidRPr="00681CF0">
        <w:rPr>
          <w:rFonts w:ascii="Liberation Sans Narrow" w:hAnsi="Liberation Sans Narrow"/>
          <w:sz w:val="24"/>
          <w:szCs w:val="24"/>
          <w:lang w:eastAsia="el-GR"/>
        </w:rPr>
        <w:t xml:space="preserve"> </w:t>
      </w:r>
      <w:hyperlink r:id="rId8" w:history="1">
        <w:r w:rsidRPr="00681CF0">
          <w:rPr>
            <w:rStyle w:val="-"/>
            <w:rFonts w:ascii="Liberation Sans Narrow" w:hAnsi="Liberation Sans Narrow"/>
            <w:b/>
            <w:bCs/>
            <w:sz w:val="24"/>
            <w:szCs w:val="24"/>
            <w:lang w:val="en-US" w:eastAsia="el-GR"/>
          </w:rPr>
          <w:t>kdbm</w:t>
        </w:r>
        <w:r w:rsidRPr="00681CF0">
          <w:rPr>
            <w:rStyle w:val="-"/>
            <w:rFonts w:ascii="Liberation Sans Narrow" w:hAnsi="Liberation Sans Narrow"/>
            <w:b/>
            <w:bCs/>
            <w:sz w:val="24"/>
            <w:szCs w:val="24"/>
            <w:lang w:eastAsia="el-GR"/>
          </w:rPr>
          <w:t>@</w:t>
        </w:r>
        <w:r w:rsidRPr="00681CF0">
          <w:rPr>
            <w:rStyle w:val="-"/>
            <w:rFonts w:ascii="Liberation Sans Narrow" w:hAnsi="Liberation Sans Narrow"/>
            <w:b/>
            <w:bCs/>
            <w:sz w:val="24"/>
            <w:szCs w:val="24"/>
            <w:lang w:val="en-US" w:eastAsia="el-GR"/>
          </w:rPr>
          <w:t>in</w:t>
        </w:r>
        <w:r w:rsidRPr="00681CF0">
          <w:rPr>
            <w:rStyle w:val="-"/>
            <w:rFonts w:ascii="Liberation Sans Narrow" w:hAnsi="Liberation Sans Narrow"/>
            <w:b/>
            <w:bCs/>
            <w:sz w:val="24"/>
            <w:szCs w:val="24"/>
            <w:lang w:eastAsia="el-GR"/>
          </w:rPr>
          <w:t>-</w:t>
        </w:r>
        <w:r w:rsidRPr="00681CF0">
          <w:rPr>
            <w:rStyle w:val="-"/>
            <w:rFonts w:ascii="Liberation Sans Narrow" w:hAnsi="Liberation Sans Narrow"/>
            <w:b/>
            <w:bCs/>
            <w:sz w:val="24"/>
            <w:szCs w:val="24"/>
            <w:lang w:val="en-US" w:eastAsia="el-GR"/>
          </w:rPr>
          <w:t>esamea</w:t>
        </w:r>
        <w:r w:rsidRPr="00681CF0">
          <w:rPr>
            <w:rStyle w:val="-"/>
            <w:rFonts w:ascii="Liberation Sans Narrow" w:hAnsi="Liberation Sans Narrow"/>
            <w:b/>
            <w:bCs/>
            <w:sz w:val="24"/>
            <w:szCs w:val="24"/>
            <w:lang w:eastAsia="el-GR"/>
          </w:rPr>
          <w:t>.</w:t>
        </w:r>
        <w:r w:rsidRPr="00681CF0">
          <w:rPr>
            <w:rStyle w:val="-"/>
            <w:rFonts w:ascii="Liberation Sans Narrow" w:hAnsi="Liberation Sans Narrow"/>
            <w:b/>
            <w:bCs/>
            <w:sz w:val="24"/>
            <w:szCs w:val="24"/>
            <w:lang w:val="en-US" w:eastAsia="el-GR"/>
          </w:rPr>
          <w:t>gr</w:t>
        </w:r>
      </w:hyperlink>
    </w:p>
    <w:bookmarkEnd w:id="0"/>
    <w:p w14:paraId="69111E41" w14:textId="77777777" w:rsidR="0001742D" w:rsidRPr="00933E19" w:rsidRDefault="0001742D" w:rsidP="00933E19">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933E19">
        <w:rPr>
          <w:rFonts w:ascii="Liberation Sans Narrow" w:hAnsi="Liberation Sans Narrow" w:cs="Calibri"/>
          <w:b/>
          <w:bCs/>
          <w:color w:val="FFFFFF" w:themeColor="background1"/>
        </w:rPr>
        <w:t>Επικοινωνία :</w:t>
      </w:r>
    </w:p>
    <w:p w14:paraId="50C29E58" w14:textId="288E69E3" w:rsidR="0001742D" w:rsidRDefault="00933E19" w:rsidP="0001742D">
      <w:pPr>
        <w:spacing w:before="60" w:after="60" w:line="240" w:lineRule="auto"/>
        <w:jc w:val="both"/>
        <w:rPr>
          <w:rFonts w:ascii="Liberation Sans Narrow" w:hAnsi="Liberation Sans Narrow"/>
          <w:b/>
          <w:bCs/>
          <w:sz w:val="24"/>
          <w:szCs w:val="24"/>
        </w:rPr>
      </w:pPr>
      <w:r w:rsidRPr="00933E19">
        <w:rPr>
          <w:rFonts w:ascii="Liberation Sans Narrow" w:hAnsi="Liberation Sans Narrow" w:cs="Calibri"/>
          <w:sz w:val="24"/>
          <w:szCs w:val="24"/>
        </w:rPr>
        <w:t xml:space="preserve">Για περισσότερες πληροφορίες μπορείτε </w:t>
      </w:r>
      <w:r w:rsidR="0001742D" w:rsidRPr="00933E19">
        <w:rPr>
          <w:rFonts w:ascii="Liberation Sans Narrow" w:hAnsi="Liberation Sans Narrow" w:cs="Calibri"/>
          <w:sz w:val="24"/>
          <w:szCs w:val="24"/>
        </w:rPr>
        <w:t xml:space="preserve">να </w:t>
      </w:r>
      <w:r w:rsidR="00CB7E0F">
        <w:rPr>
          <w:rFonts w:ascii="Liberation Sans Narrow" w:hAnsi="Liberation Sans Narrow" w:cs="Calibri"/>
          <w:sz w:val="24"/>
          <w:szCs w:val="24"/>
        </w:rPr>
        <w:t>επικοινωνείτε</w:t>
      </w:r>
      <w:r w:rsidR="0001742D" w:rsidRPr="00933E19">
        <w:rPr>
          <w:rFonts w:ascii="Liberation Sans Narrow" w:hAnsi="Liberation Sans Narrow" w:cs="Calibri"/>
          <w:sz w:val="24"/>
          <w:szCs w:val="24"/>
        </w:rPr>
        <w:t xml:space="preserve"> </w:t>
      </w:r>
      <w:r w:rsidR="001F0217">
        <w:rPr>
          <w:rFonts w:ascii="Liberation Sans Narrow" w:hAnsi="Liberation Sans Narrow" w:cs="Calibri"/>
          <w:sz w:val="24"/>
          <w:szCs w:val="24"/>
        </w:rPr>
        <w:t xml:space="preserve">στα παρακάτω τηλέφωνα από </w:t>
      </w:r>
      <w:r w:rsidR="001F0217" w:rsidRPr="001F0217">
        <w:rPr>
          <w:rFonts w:ascii="Liberation Sans Narrow" w:hAnsi="Liberation Sans Narrow" w:cs="Calibri"/>
          <w:b/>
          <w:bCs/>
          <w:sz w:val="24"/>
          <w:szCs w:val="24"/>
        </w:rPr>
        <w:t>Δευτέρα</w:t>
      </w:r>
      <w:r w:rsidR="001F0217">
        <w:rPr>
          <w:rFonts w:ascii="Liberation Sans Narrow" w:hAnsi="Liberation Sans Narrow" w:cs="Calibri"/>
          <w:sz w:val="24"/>
          <w:szCs w:val="24"/>
        </w:rPr>
        <w:t xml:space="preserve"> </w:t>
      </w:r>
      <w:r w:rsidR="0001742D" w:rsidRPr="00933E19">
        <w:rPr>
          <w:rFonts w:ascii="Liberation Sans Narrow" w:hAnsi="Liberation Sans Narrow"/>
          <w:b/>
          <w:bCs/>
          <w:sz w:val="24"/>
          <w:szCs w:val="24"/>
        </w:rPr>
        <w:t xml:space="preserve">έως και Παρασκευή, </w:t>
      </w:r>
      <w:r w:rsidR="003C2B8A">
        <w:rPr>
          <w:rFonts w:ascii="Liberation Sans Narrow" w:hAnsi="Liberation Sans Narrow"/>
          <w:b/>
          <w:bCs/>
          <w:sz w:val="24"/>
          <w:szCs w:val="24"/>
        </w:rPr>
        <w:t xml:space="preserve">ώρες </w:t>
      </w:r>
      <w:r w:rsidR="0001742D" w:rsidRPr="00933E19">
        <w:rPr>
          <w:rFonts w:ascii="Liberation Sans Narrow" w:hAnsi="Liberation Sans Narrow"/>
          <w:b/>
          <w:bCs/>
          <w:sz w:val="24"/>
          <w:szCs w:val="24"/>
        </w:rPr>
        <w:t>08:00-16:00.</w:t>
      </w:r>
    </w:p>
    <w:p w14:paraId="00305563" w14:textId="77777777" w:rsidR="001F0217" w:rsidRDefault="001F0217" w:rsidP="0001742D">
      <w:pPr>
        <w:spacing w:before="60" w:after="60" w:line="240" w:lineRule="auto"/>
        <w:jc w:val="both"/>
        <w:rPr>
          <w:rFonts w:ascii="Liberation Sans Narrow" w:hAnsi="Liberation Sans Narrow"/>
          <w:b/>
          <w:bCs/>
          <w:sz w:val="24"/>
          <w:szCs w:val="24"/>
        </w:rPr>
      </w:pPr>
    </w:p>
    <w:p w14:paraId="49D4E679" w14:textId="77777777" w:rsidR="001F0217" w:rsidRDefault="001F0217" w:rsidP="0001742D">
      <w:pPr>
        <w:spacing w:before="60" w:after="60" w:line="240" w:lineRule="auto"/>
        <w:jc w:val="both"/>
        <w:rPr>
          <w:rFonts w:ascii="Liberation Sans Narrow" w:hAnsi="Liberation Sans Narrow"/>
          <w:b/>
          <w:bCs/>
          <w:sz w:val="24"/>
          <w:szCs w:val="24"/>
        </w:rPr>
      </w:pPr>
    </w:p>
    <w:p w14:paraId="34D221E7" w14:textId="758B8658" w:rsidR="001F0217" w:rsidRPr="009806A0" w:rsidRDefault="001F0217" w:rsidP="0001742D">
      <w:pPr>
        <w:spacing w:before="60" w:after="60" w:line="240" w:lineRule="auto"/>
        <w:jc w:val="both"/>
        <w:rPr>
          <w:rFonts w:ascii="Liberation Sans Narrow" w:hAnsi="Liberation Sans Narrow"/>
          <w:b/>
          <w:bCs/>
          <w:sz w:val="24"/>
          <w:szCs w:val="24"/>
        </w:rPr>
      </w:pPr>
    </w:p>
    <w:p w14:paraId="3DA7BCE3" w14:textId="77777777" w:rsidR="001F0217" w:rsidRDefault="001F0217" w:rsidP="001F0217">
      <w:pPr>
        <w:jc w:val="center"/>
        <w:rPr>
          <w:rFonts w:ascii="Liberation Sans Narrow" w:hAnsi="Liberation Sans Narrow" w:cs="Calibri"/>
          <w:sz w:val="24"/>
          <w:szCs w:val="24"/>
        </w:rPr>
      </w:pPr>
      <w:r>
        <w:rPr>
          <w:noProof/>
        </w:rPr>
        <w:drawing>
          <wp:inline distT="0" distB="0" distL="0" distR="0" wp14:anchorId="7181A82A" wp14:editId="3001A69A">
            <wp:extent cx="665089" cy="819150"/>
            <wp:effectExtent l="0" t="0" r="1905" b="0"/>
            <wp:docPr id="1108001078" name="Εικόνα 1108001078"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5680" cy="832194"/>
                    </a:xfrm>
                    <a:prstGeom prst="rect">
                      <a:avLst/>
                    </a:prstGeom>
                  </pic:spPr>
                </pic:pic>
              </a:graphicData>
            </a:graphic>
          </wp:inline>
        </w:drawing>
      </w:r>
    </w:p>
    <w:p w14:paraId="4EA8BCA5" w14:textId="0B9BB1C1" w:rsidR="001F0217" w:rsidRPr="001F0217" w:rsidRDefault="001F0217" w:rsidP="001F0217">
      <w:pPr>
        <w:spacing w:after="0" w:line="240" w:lineRule="auto"/>
        <w:jc w:val="center"/>
        <w:rPr>
          <w:rFonts w:ascii="Liberation Sans Narrow" w:hAnsi="Liberation Sans Narrow" w:cs="Calibri"/>
          <w:b/>
          <w:bCs/>
          <w:color w:val="297889"/>
          <w:sz w:val="24"/>
          <w:szCs w:val="24"/>
        </w:rPr>
      </w:pPr>
      <w:r>
        <w:rPr>
          <w:rFonts w:ascii="Liberation Sans Narrow" w:hAnsi="Liberation Sans Narrow" w:cs="Calibri"/>
          <w:b/>
          <w:bCs/>
          <w:color w:val="297889"/>
          <w:sz w:val="24"/>
          <w:szCs w:val="24"/>
        </w:rPr>
        <w:t>Ι</w:t>
      </w:r>
      <w:r w:rsidRPr="001F0217">
        <w:rPr>
          <w:rFonts w:ascii="Liberation Sans Narrow" w:hAnsi="Liberation Sans Narrow" w:cs="Calibri"/>
          <w:b/>
          <w:bCs/>
          <w:color w:val="297889"/>
          <w:sz w:val="24"/>
          <w:szCs w:val="24"/>
        </w:rPr>
        <w:t>νστιτούτο Εθνικής Συνομοσπονδίας</w:t>
      </w:r>
      <w:r>
        <w:rPr>
          <w:rFonts w:ascii="Liberation Sans Narrow" w:hAnsi="Liberation Sans Narrow" w:cs="Calibri"/>
          <w:b/>
          <w:bCs/>
          <w:color w:val="297889"/>
          <w:sz w:val="24"/>
          <w:szCs w:val="24"/>
        </w:rPr>
        <w:t xml:space="preserve"> </w:t>
      </w:r>
      <w:r w:rsidRPr="001F0217">
        <w:rPr>
          <w:rFonts w:ascii="Liberation Sans Narrow" w:hAnsi="Liberation Sans Narrow" w:cs="Calibri"/>
          <w:b/>
          <w:bCs/>
          <w:color w:val="297889"/>
          <w:sz w:val="24"/>
          <w:szCs w:val="24"/>
        </w:rPr>
        <w:t>Ατόμων με Αναπηρία &amp; Χρόνιες Παθήσεις</w:t>
      </w:r>
    </w:p>
    <w:p w14:paraId="062BBBCE" w14:textId="3E01305A" w:rsidR="000301DD" w:rsidRDefault="001F0217" w:rsidP="001F0217">
      <w:pPr>
        <w:spacing w:after="0" w:line="240" w:lineRule="auto"/>
        <w:jc w:val="center"/>
        <w:rPr>
          <w:rFonts w:ascii="Liberation Sans Narrow" w:hAnsi="Liberation Sans Narrow" w:cs="Calibri"/>
          <w:color w:val="297889"/>
          <w:sz w:val="24"/>
          <w:szCs w:val="24"/>
        </w:rPr>
      </w:pPr>
      <w:r w:rsidRPr="001F0217">
        <w:rPr>
          <w:rFonts w:ascii="Liberation Sans Narrow" w:hAnsi="Liberation Sans Narrow" w:cs="Calibri"/>
          <w:b/>
          <w:bCs/>
          <w:color w:val="297889"/>
          <w:sz w:val="24"/>
          <w:szCs w:val="24"/>
        </w:rPr>
        <w:t>ΙΝ-ΕΣΑμεΑ ΚΔΒΜ</w:t>
      </w:r>
    </w:p>
    <w:p w14:paraId="1E65FE3D" w14:textId="0355E51A" w:rsidR="001F0217" w:rsidRPr="001F0217" w:rsidRDefault="001F0217" w:rsidP="001F0217">
      <w:pPr>
        <w:spacing w:after="0" w:line="240" w:lineRule="auto"/>
        <w:ind w:left="993" w:hanging="993"/>
        <w:jc w:val="center"/>
        <w:rPr>
          <w:rFonts w:ascii="Liberation Sans Narrow" w:eastAsia="Times New Roman" w:hAnsi="Liberation Sans Narrow" w:cstheme="minorHAnsi"/>
          <w:lang w:eastAsia="el-GR"/>
        </w:rPr>
      </w:pPr>
      <w:r w:rsidRPr="001F0217">
        <w:rPr>
          <w:rFonts w:ascii="Liberation Sans Narrow" w:eastAsia="Times New Roman" w:hAnsi="Liberation Sans Narrow" w:cstheme="minorHAnsi"/>
          <w:lang w:eastAsia="el-GR"/>
        </w:rPr>
        <w:t>Ταχ.</w:t>
      </w:r>
      <w:r w:rsidR="00146C08" w:rsidRPr="00146C08">
        <w:rPr>
          <w:rFonts w:ascii="Liberation Sans Narrow" w:eastAsia="Times New Roman" w:hAnsi="Liberation Sans Narrow" w:cstheme="minorHAnsi"/>
          <w:lang w:eastAsia="el-GR"/>
        </w:rPr>
        <w:t xml:space="preserve"> </w:t>
      </w:r>
      <w:r w:rsidRPr="001F0217">
        <w:rPr>
          <w:rFonts w:ascii="Liberation Sans Narrow" w:eastAsia="Times New Roman" w:hAnsi="Liberation Sans Narrow" w:cstheme="minorHAnsi"/>
          <w:lang w:eastAsia="el-GR"/>
        </w:rPr>
        <w:t xml:space="preserve">Δ/νση: </w:t>
      </w:r>
      <w:r w:rsidRPr="001F0217">
        <w:rPr>
          <w:rFonts w:ascii="Liberation Sans Narrow" w:eastAsia="Times New Roman" w:hAnsi="Liberation Sans Narrow" w:cstheme="minorHAnsi"/>
          <w:lang w:eastAsia="el-GR"/>
        </w:rPr>
        <w:tab/>
        <w:t>Εράτυρας 3, Σταθμός Λαρίσης (πλησίον στάση ΜΕΤΡΟ)</w:t>
      </w:r>
    </w:p>
    <w:p w14:paraId="0E71B4F9" w14:textId="46C0520E" w:rsidR="001F0217" w:rsidRDefault="001F0217" w:rsidP="001F0217">
      <w:pPr>
        <w:spacing w:after="0" w:line="240" w:lineRule="auto"/>
        <w:ind w:left="993" w:hanging="993"/>
        <w:jc w:val="center"/>
        <w:rPr>
          <w:rFonts w:ascii="Liberation Sans Narrow" w:eastAsia="Times New Roman" w:hAnsi="Liberation Sans Narrow" w:cstheme="minorHAnsi"/>
          <w:lang w:eastAsia="el-GR"/>
        </w:rPr>
      </w:pPr>
      <w:r w:rsidRPr="001F0217">
        <w:rPr>
          <w:rFonts w:ascii="Liberation Sans Narrow" w:eastAsia="Times New Roman" w:hAnsi="Liberation Sans Narrow" w:cstheme="minorHAnsi"/>
          <w:lang w:eastAsia="el-GR"/>
        </w:rPr>
        <w:t>Τηλ</w:t>
      </w:r>
      <w:r>
        <w:rPr>
          <w:rFonts w:ascii="Liberation Sans Narrow" w:eastAsia="Times New Roman" w:hAnsi="Liberation Sans Narrow" w:cstheme="minorHAnsi"/>
          <w:lang w:eastAsia="el-GR"/>
        </w:rPr>
        <w:t>έφωνα</w:t>
      </w:r>
      <w:r w:rsidRPr="001F0217">
        <w:rPr>
          <w:rFonts w:ascii="Liberation Sans Narrow" w:eastAsia="Times New Roman" w:hAnsi="Liberation Sans Narrow" w:cstheme="minorHAnsi"/>
          <w:lang w:eastAsia="el-GR"/>
        </w:rPr>
        <w:t xml:space="preserve">: </w:t>
      </w:r>
      <w:r w:rsidRPr="001F0217">
        <w:rPr>
          <w:rFonts w:ascii="Liberation Sans Narrow" w:eastAsia="Times New Roman" w:hAnsi="Liberation Sans Narrow" w:cstheme="minorHAnsi"/>
          <w:lang w:eastAsia="el-GR"/>
        </w:rPr>
        <w:tab/>
        <w:t xml:space="preserve">2108217749 </w:t>
      </w:r>
      <w:r w:rsidR="006D6ED2">
        <w:rPr>
          <w:rFonts w:ascii="Liberation Sans Narrow" w:eastAsia="Times New Roman" w:hAnsi="Liberation Sans Narrow" w:cstheme="minorHAnsi"/>
          <w:lang w:eastAsia="el-GR"/>
        </w:rPr>
        <w:t>-</w:t>
      </w:r>
      <w:r w:rsidRPr="001F0217">
        <w:rPr>
          <w:rFonts w:ascii="Liberation Sans Narrow" w:eastAsia="Times New Roman" w:hAnsi="Liberation Sans Narrow" w:cstheme="minorHAnsi"/>
          <w:lang w:eastAsia="el-GR"/>
        </w:rPr>
        <w:t xml:space="preserve"> 2108221387</w:t>
      </w:r>
    </w:p>
    <w:p w14:paraId="6044BD98" w14:textId="39E6D742" w:rsidR="001F0217" w:rsidRPr="001F0217" w:rsidRDefault="001F0217" w:rsidP="001F0217">
      <w:pPr>
        <w:spacing w:after="0" w:line="240" w:lineRule="auto"/>
        <w:ind w:left="993" w:hanging="993"/>
        <w:jc w:val="center"/>
        <w:rPr>
          <w:rFonts w:ascii="Liberation Sans Narrow" w:eastAsia="Times New Roman" w:hAnsi="Liberation Sans Narrow" w:cstheme="minorHAnsi"/>
          <w:lang w:eastAsia="el-GR"/>
        </w:rPr>
      </w:pPr>
      <w:r>
        <w:rPr>
          <w:rFonts w:ascii="Liberation Sans Narrow" w:eastAsia="Times New Roman" w:hAnsi="Liberation Sans Narrow" w:cstheme="minorHAnsi"/>
          <w:lang w:val="en-US" w:eastAsia="el-GR"/>
        </w:rPr>
        <w:t>E</w:t>
      </w:r>
      <w:r>
        <w:rPr>
          <w:rFonts w:ascii="Liberation Sans Narrow" w:eastAsia="Times New Roman" w:hAnsi="Liberation Sans Narrow" w:cstheme="minorHAnsi"/>
          <w:lang w:eastAsia="el-GR"/>
        </w:rPr>
        <w:t>-</w:t>
      </w:r>
      <w:r>
        <w:rPr>
          <w:rFonts w:ascii="Liberation Sans Narrow" w:eastAsia="Times New Roman" w:hAnsi="Liberation Sans Narrow" w:cstheme="minorHAnsi"/>
          <w:lang w:val="en-US" w:eastAsia="el-GR"/>
        </w:rPr>
        <w:t>mail</w:t>
      </w:r>
      <w:r>
        <w:rPr>
          <w:rFonts w:ascii="Liberation Sans Narrow" w:eastAsia="Times New Roman" w:hAnsi="Liberation Sans Narrow" w:cstheme="minorHAnsi"/>
          <w:lang w:eastAsia="el-GR"/>
        </w:rPr>
        <w:t>:</w:t>
      </w:r>
      <w:r w:rsidRPr="001F0217">
        <w:rPr>
          <w:rFonts w:ascii="Liberation Sans Narrow" w:eastAsia="Times New Roman" w:hAnsi="Liberation Sans Narrow" w:cstheme="minorHAnsi"/>
          <w:lang w:eastAsia="el-GR"/>
        </w:rPr>
        <w:tab/>
      </w:r>
      <w:hyperlink r:id="rId10" w:history="1">
        <w:r w:rsidRPr="00242665">
          <w:rPr>
            <w:rStyle w:val="-"/>
            <w:rFonts w:ascii="Liberation Sans Narrow" w:eastAsia="Times New Roman" w:hAnsi="Liberation Sans Narrow" w:cstheme="minorHAnsi"/>
            <w:lang w:val="en-US" w:eastAsia="el-GR"/>
          </w:rPr>
          <w:t>kdbm</w:t>
        </w:r>
        <w:r w:rsidRPr="001F0217">
          <w:rPr>
            <w:rStyle w:val="-"/>
            <w:rFonts w:ascii="Liberation Sans Narrow" w:eastAsia="Times New Roman" w:hAnsi="Liberation Sans Narrow" w:cstheme="minorHAnsi"/>
            <w:lang w:eastAsia="el-GR"/>
          </w:rPr>
          <w:t>@</w:t>
        </w:r>
        <w:r w:rsidRPr="00242665">
          <w:rPr>
            <w:rStyle w:val="-"/>
            <w:rFonts w:ascii="Liberation Sans Narrow" w:eastAsia="Times New Roman" w:hAnsi="Liberation Sans Narrow" w:cstheme="minorHAnsi"/>
            <w:lang w:val="en-US" w:eastAsia="el-GR"/>
          </w:rPr>
          <w:t>in</w:t>
        </w:r>
        <w:r w:rsidRPr="001F0217">
          <w:rPr>
            <w:rStyle w:val="-"/>
            <w:rFonts w:ascii="Liberation Sans Narrow" w:eastAsia="Times New Roman" w:hAnsi="Liberation Sans Narrow" w:cstheme="minorHAnsi"/>
            <w:lang w:eastAsia="el-GR"/>
          </w:rPr>
          <w:t>-</w:t>
        </w:r>
        <w:r w:rsidRPr="00242665">
          <w:rPr>
            <w:rStyle w:val="-"/>
            <w:rFonts w:ascii="Liberation Sans Narrow" w:eastAsia="Times New Roman" w:hAnsi="Liberation Sans Narrow" w:cstheme="minorHAnsi"/>
            <w:lang w:val="en-US" w:eastAsia="el-GR"/>
          </w:rPr>
          <w:t>esamea</w:t>
        </w:r>
        <w:r w:rsidRPr="001F0217">
          <w:rPr>
            <w:rStyle w:val="-"/>
            <w:rFonts w:ascii="Liberation Sans Narrow" w:eastAsia="Times New Roman" w:hAnsi="Liberation Sans Narrow" w:cstheme="minorHAnsi"/>
            <w:lang w:eastAsia="el-GR"/>
          </w:rPr>
          <w:t>.</w:t>
        </w:r>
        <w:r w:rsidRPr="00242665">
          <w:rPr>
            <w:rStyle w:val="-"/>
            <w:rFonts w:ascii="Liberation Sans Narrow" w:eastAsia="Times New Roman" w:hAnsi="Liberation Sans Narrow" w:cstheme="minorHAnsi"/>
            <w:lang w:val="en-US" w:eastAsia="el-GR"/>
          </w:rPr>
          <w:t>gr</w:t>
        </w:r>
      </w:hyperlink>
    </w:p>
    <w:p w14:paraId="08DE6DC1" w14:textId="77777777" w:rsidR="001F0217" w:rsidRPr="001F0217" w:rsidRDefault="001F0217" w:rsidP="001F0217">
      <w:pPr>
        <w:jc w:val="center"/>
      </w:pPr>
    </w:p>
    <w:sectPr w:rsidR="001F0217" w:rsidRPr="001F0217" w:rsidSect="006B13C2">
      <w:headerReference w:type="default" r:id="rId11"/>
      <w:footerReference w:type="default" r:id="rId12"/>
      <w:pgSz w:w="11906" w:h="16838" w:code="9"/>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92E81" w14:textId="77777777" w:rsidR="00F33721" w:rsidRDefault="00F33721" w:rsidP="000301DD">
      <w:pPr>
        <w:spacing w:after="0" w:line="240" w:lineRule="auto"/>
      </w:pPr>
      <w:r>
        <w:separator/>
      </w:r>
    </w:p>
  </w:endnote>
  <w:endnote w:type="continuationSeparator" w:id="0">
    <w:p w14:paraId="3AEE99C7" w14:textId="77777777" w:rsidR="00F33721" w:rsidRDefault="00F33721"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ans Narrow">
    <w:altName w:val="Arial"/>
    <w:charset w:val="00"/>
    <w:family w:val="swiss"/>
    <w:pitch w:val="variable"/>
    <w:sig w:usb0="A00002AF" w:usb1="500078FB" w:usb2="00000000" w:usb3="00000000" w:csb0="0000009F" w:csb1="00000000"/>
  </w:font>
  <w:font w:name="Calibri-Bold">
    <w:altName w:val="Calibri"/>
    <w:panose1 w:val="00000000000000000000"/>
    <w:charset w:val="A1"/>
    <w:family w:val="auto"/>
    <w:notTrueType/>
    <w:pitch w:val="default"/>
    <w:sig w:usb0="00000081" w:usb1="00000000" w:usb2="00000000" w:usb3="00000000" w:csb0="00000008"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1649" w14:textId="7AA3A746" w:rsidR="000301DD" w:rsidRPr="006B13C2" w:rsidRDefault="0001742D" w:rsidP="006B13C2">
    <w:pPr>
      <w:pBdr>
        <w:top w:val="single" w:sz="4" w:space="1" w:color="auto"/>
      </w:pBdr>
      <w:tabs>
        <w:tab w:val="center" w:pos="4153"/>
        <w:tab w:val="right" w:pos="8306"/>
      </w:tabs>
      <w:spacing w:after="0" w:line="240" w:lineRule="auto"/>
      <w:jc w:val="center"/>
      <w:rPr>
        <w:rFonts w:ascii="Calibri" w:eastAsia="Calibri" w:hAnsi="Calibri" w:cs="Times New Roman"/>
        <w:noProof/>
        <w:sz w:val="2"/>
        <w:szCs w:val="2"/>
      </w:rPr>
    </w:pPr>
    <w:r w:rsidRPr="006B13C2">
      <w:rPr>
        <w:rFonts w:ascii="Calibri" w:eastAsia="Calibri" w:hAnsi="Calibri" w:cs="Times New Roman"/>
        <w:noProof/>
        <w:sz w:val="2"/>
        <w:szCs w:val="2"/>
      </w:rPr>
      <w:t xml:space="preserve">        </w:t>
    </w:r>
    <w:r w:rsidR="006B13C2" w:rsidRPr="006B13C2">
      <w:rPr>
        <w:noProof/>
        <w:sz w:val="2"/>
        <w:szCs w:val="2"/>
      </w:rPr>
      <w:drawing>
        <wp:inline distT="0" distB="0" distL="0" distR="0" wp14:anchorId="5056E2C5" wp14:editId="423A71D1">
          <wp:extent cx="4144939" cy="704850"/>
          <wp:effectExtent l="0" t="0" r="8255" b="0"/>
          <wp:docPr id="122749629"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49629"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8193" cy="7054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0C646" w14:textId="77777777" w:rsidR="00F33721" w:rsidRDefault="00F33721" w:rsidP="000301DD">
      <w:pPr>
        <w:spacing w:after="0" w:line="240" w:lineRule="auto"/>
      </w:pPr>
      <w:r>
        <w:separator/>
      </w:r>
    </w:p>
  </w:footnote>
  <w:footnote w:type="continuationSeparator" w:id="0">
    <w:p w14:paraId="39249800" w14:textId="77777777" w:rsidR="00F33721" w:rsidRDefault="00F33721" w:rsidP="000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pPr w:leftFromText="180" w:rightFromText="180" w:horzAnchor="margin" w:tblpXSpec="center" w:tblpY="-795"/>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930"/>
    </w:tblGrid>
    <w:tr w:rsidR="00B574AE" w14:paraId="0865EBC2" w14:textId="77777777" w:rsidTr="00F36607">
      <w:tc>
        <w:tcPr>
          <w:tcW w:w="2269" w:type="dxa"/>
        </w:tcPr>
        <w:p w14:paraId="44693974" w14:textId="77777777" w:rsidR="00B574AE" w:rsidRDefault="00B574AE" w:rsidP="00B574AE">
          <w:pPr>
            <w:pStyle w:val="ab"/>
            <w:spacing w:before="160"/>
            <w:ind w:left="176"/>
          </w:pPr>
          <w:r>
            <w:rPr>
              <w:noProof/>
            </w:rPr>
            <w:drawing>
              <wp:inline distT="0" distB="0" distL="0" distR="0" wp14:anchorId="491225A0" wp14:editId="583A5526">
                <wp:extent cx="857250" cy="1055823"/>
                <wp:effectExtent l="0" t="0" r="0" b="0"/>
                <wp:docPr id="5" name="Εικόνα 5"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4" cy="1069339"/>
                        </a:xfrm>
                        <a:prstGeom prst="rect">
                          <a:avLst/>
                        </a:prstGeom>
                      </pic:spPr>
                    </pic:pic>
                  </a:graphicData>
                </a:graphic>
              </wp:inline>
            </w:drawing>
          </w:r>
        </w:p>
        <w:p w14:paraId="13CDE418" w14:textId="77777777" w:rsidR="00B574AE" w:rsidRDefault="00B574AE" w:rsidP="00B574AE">
          <w:pPr>
            <w:pStyle w:val="ab"/>
            <w:ind w:left="174"/>
          </w:pPr>
        </w:p>
      </w:tc>
      <w:tc>
        <w:tcPr>
          <w:tcW w:w="8930" w:type="dxa"/>
        </w:tcPr>
        <w:p w14:paraId="5CB43519" w14:textId="77777777" w:rsidR="00B574AE" w:rsidRPr="00AB0BA4" w:rsidRDefault="00B574AE" w:rsidP="00B574AE">
          <w:pPr>
            <w:pStyle w:val="ab"/>
            <w:spacing w:before="860"/>
            <w:rPr>
              <w:rFonts w:ascii="Liberation Sans Narrow" w:hAnsi="Liberation Sans Narrow"/>
              <w:b/>
              <w:bCs/>
              <w:color w:val="297889"/>
              <w:sz w:val="24"/>
              <w:szCs w:val="24"/>
            </w:rPr>
          </w:pPr>
          <w:r w:rsidRPr="00AB0BA4">
            <w:rPr>
              <w:rFonts w:ascii="Liberation Sans Narrow" w:hAnsi="Liberation Sans Narrow"/>
              <w:b/>
              <w:bCs/>
              <w:color w:val="297889"/>
              <w:sz w:val="24"/>
              <w:szCs w:val="24"/>
            </w:rPr>
            <w:t>ΙΝΣΤΙΤΟΥΤΟ ΕΘΝΙΚΗΣ ΣΥΝΟΜΟΣΠΟΝΔΙΑΣ ΑΤΟΜΩ</w:t>
          </w:r>
          <w:r>
            <w:rPr>
              <w:rFonts w:ascii="Liberation Sans Narrow" w:hAnsi="Liberation Sans Narrow"/>
              <w:b/>
              <w:bCs/>
              <w:color w:val="297889"/>
              <w:sz w:val="24"/>
              <w:szCs w:val="24"/>
            </w:rPr>
            <w:t>Ν</w:t>
          </w:r>
          <w:r w:rsidRPr="00AB0BA4">
            <w:rPr>
              <w:rFonts w:ascii="Liberation Sans Narrow" w:hAnsi="Liberation Sans Narrow"/>
              <w:b/>
              <w:bCs/>
              <w:color w:val="297889"/>
              <w:sz w:val="24"/>
              <w:szCs w:val="24"/>
            </w:rPr>
            <w:t xml:space="preserve"> ΜΕ ΑΝΑΠΗΡΙΑ &amp; ΧΡΟΝΙΕΣ ΠΑΘΗΣΕΙΣ</w:t>
          </w:r>
        </w:p>
      </w:tc>
    </w:tr>
  </w:tbl>
  <w:p w14:paraId="073B36D3" w14:textId="77777777" w:rsidR="00B574AE" w:rsidRDefault="00B574A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175D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10847"/>
    <w:multiLevelType w:val="hybridMultilevel"/>
    <w:tmpl w:val="833AB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5758EC"/>
    <w:multiLevelType w:val="hybridMultilevel"/>
    <w:tmpl w:val="98905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BB2DB8"/>
    <w:multiLevelType w:val="hybridMultilevel"/>
    <w:tmpl w:val="41CC9DDE"/>
    <w:lvl w:ilvl="0" w:tplc="BE3ECA0C">
      <w:start w:val="1"/>
      <w:numFmt w:val="bullet"/>
      <w:lvlText w:val=""/>
      <w:lvlJc w:val="left"/>
      <w:pPr>
        <w:ind w:left="720" w:hanging="360"/>
      </w:pPr>
      <w:rPr>
        <w:rFonts w:ascii="Symbol" w:hAnsi="Symbol"/>
      </w:rPr>
    </w:lvl>
    <w:lvl w:ilvl="1" w:tplc="E66C6E0E">
      <w:start w:val="1"/>
      <w:numFmt w:val="bullet"/>
      <w:lvlText w:val=""/>
      <w:lvlJc w:val="left"/>
      <w:pPr>
        <w:ind w:left="720" w:hanging="360"/>
      </w:pPr>
      <w:rPr>
        <w:rFonts w:ascii="Symbol" w:hAnsi="Symbol"/>
      </w:rPr>
    </w:lvl>
    <w:lvl w:ilvl="2" w:tplc="822EB90C">
      <w:start w:val="1"/>
      <w:numFmt w:val="bullet"/>
      <w:lvlText w:val=""/>
      <w:lvlJc w:val="left"/>
      <w:pPr>
        <w:ind w:left="720" w:hanging="360"/>
      </w:pPr>
      <w:rPr>
        <w:rFonts w:ascii="Symbol" w:hAnsi="Symbol"/>
      </w:rPr>
    </w:lvl>
    <w:lvl w:ilvl="3" w:tplc="85221046">
      <w:start w:val="1"/>
      <w:numFmt w:val="bullet"/>
      <w:lvlText w:val=""/>
      <w:lvlJc w:val="left"/>
      <w:pPr>
        <w:ind w:left="720" w:hanging="360"/>
      </w:pPr>
      <w:rPr>
        <w:rFonts w:ascii="Symbol" w:hAnsi="Symbol"/>
      </w:rPr>
    </w:lvl>
    <w:lvl w:ilvl="4" w:tplc="A84E6648">
      <w:start w:val="1"/>
      <w:numFmt w:val="bullet"/>
      <w:lvlText w:val=""/>
      <w:lvlJc w:val="left"/>
      <w:pPr>
        <w:ind w:left="720" w:hanging="360"/>
      </w:pPr>
      <w:rPr>
        <w:rFonts w:ascii="Symbol" w:hAnsi="Symbol"/>
      </w:rPr>
    </w:lvl>
    <w:lvl w:ilvl="5" w:tplc="40A8BCE6">
      <w:start w:val="1"/>
      <w:numFmt w:val="bullet"/>
      <w:lvlText w:val=""/>
      <w:lvlJc w:val="left"/>
      <w:pPr>
        <w:ind w:left="720" w:hanging="360"/>
      </w:pPr>
      <w:rPr>
        <w:rFonts w:ascii="Symbol" w:hAnsi="Symbol"/>
      </w:rPr>
    </w:lvl>
    <w:lvl w:ilvl="6" w:tplc="641636D6">
      <w:start w:val="1"/>
      <w:numFmt w:val="bullet"/>
      <w:lvlText w:val=""/>
      <w:lvlJc w:val="left"/>
      <w:pPr>
        <w:ind w:left="720" w:hanging="360"/>
      </w:pPr>
      <w:rPr>
        <w:rFonts w:ascii="Symbol" w:hAnsi="Symbol"/>
      </w:rPr>
    </w:lvl>
    <w:lvl w:ilvl="7" w:tplc="1BBA0D00">
      <w:start w:val="1"/>
      <w:numFmt w:val="bullet"/>
      <w:lvlText w:val=""/>
      <w:lvlJc w:val="left"/>
      <w:pPr>
        <w:ind w:left="720" w:hanging="360"/>
      </w:pPr>
      <w:rPr>
        <w:rFonts w:ascii="Symbol" w:hAnsi="Symbol"/>
      </w:rPr>
    </w:lvl>
    <w:lvl w:ilvl="8" w:tplc="29DC3F62">
      <w:start w:val="1"/>
      <w:numFmt w:val="bullet"/>
      <w:lvlText w:val=""/>
      <w:lvlJc w:val="left"/>
      <w:pPr>
        <w:ind w:left="720" w:hanging="360"/>
      </w:pPr>
      <w:rPr>
        <w:rFonts w:ascii="Symbol" w:hAnsi="Symbol"/>
      </w:rPr>
    </w:lvl>
  </w:abstractNum>
  <w:abstractNum w:abstractNumId="4" w15:restartNumberingAfterBreak="0">
    <w:nsid w:val="17F842E0"/>
    <w:multiLevelType w:val="hybridMultilevel"/>
    <w:tmpl w:val="A6AC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021F94"/>
    <w:multiLevelType w:val="hybridMultilevel"/>
    <w:tmpl w:val="FE022864"/>
    <w:lvl w:ilvl="0" w:tplc="0408000F">
      <w:start w:val="1"/>
      <w:numFmt w:val="decimal"/>
      <w:lvlText w:val="%1."/>
      <w:lvlJc w:val="left"/>
      <w:pPr>
        <w:ind w:left="720" w:hanging="360"/>
      </w:pPr>
    </w:lvl>
    <w:lvl w:ilvl="1" w:tplc="04080015">
      <w:start w:val="1"/>
      <w:numFmt w:val="upp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CC422D4"/>
    <w:multiLevelType w:val="multilevel"/>
    <w:tmpl w:val="A7FAC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C7B87"/>
    <w:multiLevelType w:val="hybridMultilevel"/>
    <w:tmpl w:val="DD663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EA72E5"/>
    <w:multiLevelType w:val="hybridMultilevel"/>
    <w:tmpl w:val="FA60F35A"/>
    <w:lvl w:ilvl="0" w:tplc="630C34A0">
      <w:start w:val="1"/>
      <w:numFmt w:val="bullet"/>
      <w:lvlText w:val=""/>
      <w:lvlJc w:val="left"/>
      <w:pPr>
        <w:ind w:left="720" w:hanging="360"/>
      </w:pPr>
      <w:rPr>
        <w:rFonts w:ascii="Symbol" w:hAnsi="Symbol"/>
      </w:rPr>
    </w:lvl>
    <w:lvl w:ilvl="1" w:tplc="47E0DE4C">
      <w:start w:val="1"/>
      <w:numFmt w:val="bullet"/>
      <w:lvlText w:val=""/>
      <w:lvlJc w:val="left"/>
      <w:pPr>
        <w:ind w:left="720" w:hanging="360"/>
      </w:pPr>
      <w:rPr>
        <w:rFonts w:ascii="Symbol" w:hAnsi="Symbol"/>
      </w:rPr>
    </w:lvl>
    <w:lvl w:ilvl="2" w:tplc="B106DE98">
      <w:start w:val="1"/>
      <w:numFmt w:val="bullet"/>
      <w:lvlText w:val=""/>
      <w:lvlJc w:val="left"/>
      <w:pPr>
        <w:ind w:left="720" w:hanging="360"/>
      </w:pPr>
      <w:rPr>
        <w:rFonts w:ascii="Symbol" w:hAnsi="Symbol"/>
      </w:rPr>
    </w:lvl>
    <w:lvl w:ilvl="3" w:tplc="F102750E">
      <w:start w:val="1"/>
      <w:numFmt w:val="bullet"/>
      <w:lvlText w:val=""/>
      <w:lvlJc w:val="left"/>
      <w:pPr>
        <w:ind w:left="720" w:hanging="360"/>
      </w:pPr>
      <w:rPr>
        <w:rFonts w:ascii="Symbol" w:hAnsi="Symbol"/>
      </w:rPr>
    </w:lvl>
    <w:lvl w:ilvl="4" w:tplc="031EDEE0">
      <w:start w:val="1"/>
      <w:numFmt w:val="bullet"/>
      <w:lvlText w:val=""/>
      <w:lvlJc w:val="left"/>
      <w:pPr>
        <w:ind w:left="720" w:hanging="360"/>
      </w:pPr>
      <w:rPr>
        <w:rFonts w:ascii="Symbol" w:hAnsi="Symbol"/>
      </w:rPr>
    </w:lvl>
    <w:lvl w:ilvl="5" w:tplc="DAC44F72">
      <w:start w:val="1"/>
      <w:numFmt w:val="bullet"/>
      <w:lvlText w:val=""/>
      <w:lvlJc w:val="left"/>
      <w:pPr>
        <w:ind w:left="720" w:hanging="360"/>
      </w:pPr>
      <w:rPr>
        <w:rFonts w:ascii="Symbol" w:hAnsi="Symbol"/>
      </w:rPr>
    </w:lvl>
    <w:lvl w:ilvl="6" w:tplc="1CFC5DE8">
      <w:start w:val="1"/>
      <w:numFmt w:val="bullet"/>
      <w:lvlText w:val=""/>
      <w:lvlJc w:val="left"/>
      <w:pPr>
        <w:ind w:left="720" w:hanging="360"/>
      </w:pPr>
      <w:rPr>
        <w:rFonts w:ascii="Symbol" w:hAnsi="Symbol"/>
      </w:rPr>
    </w:lvl>
    <w:lvl w:ilvl="7" w:tplc="E71809C6">
      <w:start w:val="1"/>
      <w:numFmt w:val="bullet"/>
      <w:lvlText w:val=""/>
      <w:lvlJc w:val="left"/>
      <w:pPr>
        <w:ind w:left="720" w:hanging="360"/>
      </w:pPr>
      <w:rPr>
        <w:rFonts w:ascii="Symbol" w:hAnsi="Symbol"/>
      </w:rPr>
    </w:lvl>
    <w:lvl w:ilvl="8" w:tplc="506EF954">
      <w:start w:val="1"/>
      <w:numFmt w:val="bullet"/>
      <w:lvlText w:val=""/>
      <w:lvlJc w:val="left"/>
      <w:pPr>
        <w:ind w:left="720" w:hanging="360"/>
      </w:pPr>
      <w:rPr>
        <w:rFonts w:ascii="Symbol" w:hAnsi="Symbol"/>
      </w:rPr>
    </w:lvl>
  </w:abstractNum>
  <w:abstractNum w:abstractNumId="9" w15:restartNumberingAfterBreak="0">
    <w:nsid w:val="338A65BB"/>
    <w:multiLevelType w:val="multilevel"/>
    <w:tmpl w:val="14C4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A3447"/>
    <w:multiLevelType w:val="hybridMultilevel"/>
    <w:tmpl w:val="5D3ADA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A77644"/>
    <w:multiLevelType w:val="hybridMultilevel"/>
    <w:tmpl w:val="B3AEC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A526BD"/>
    <w:multiLevelType w:val="hybridMultilevel"/>
    <w:tmpl w:val="C8FAB0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4CAB09BA"/>
    <w:multiLevelType w:val="hybridMultilevel"/>
    <w:tmpl w:val="98905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F47037"/>
    <w:multiLevelType w:val="hybridMultilevel"/>
    <w:tmpl w:val="151C2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DF6E08"/>
    <w:multiLevelType w:val="hybridMultilevel"/>
    <w:tmpl w:val="DA465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88C3F5D"/>
    <w:multiLevelType w:val="hybridMultilevel"/>
    <w:tmpl w:val="5A665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0DA2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444E76"/>
    <w:multiLevelType w:val="hybridMultilevel"/>
    <w:tmpl w:val="B746B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463C57"/>
    <w:multiLevelType w:val="multilevel"/>
    <w:tmpl w:val="40EE50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AE47AC"/>
    <w:multiLevelType w:val="hybridMultilevel"/>
    <w:tmpl w:val="02DE67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9B6D32"/>
    <w:multiLevelType w:val="hybridMultilevel"/>
    <w:tmpl w:val="79A2B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A93663"/>
    <w:multiLevelType w:val="hybridMultilevel"/>
    <w:tmpl w:val="86C47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D353EA"/>
    <w:multiLevelType w:val="hybridMultilevel"/>
    <w:tmpl w:val="F2425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FD43A16"/>
    <w:multiLevelType w:val="hybridMultilevel"/>
    <w:tmpl w:val="39B0A010"/>
    <w:lvl w:ilvl="0" w:tplc="183624C0">
      <w:start w:val="1"/>
      <w:numFmt w:val="bullet"/>
      <w:lvlText w:val=""/>
      <w:lvlJc w:val="left"/>
      <w:pPr>
        <w:ind w:left="720" w:hanging="360"/>
      </w:pPr>
      <w:rPr>
        <w:rFonts w:ascii="Symbol" w:hAnsi="Symbol"/>
      </w:rPr>
    </w:lvl>
    <w:lvl w:ilvl="1" w:tplc="5D087314">
      <w:start w:val="1"/>
      <w:numFmt w:val="bullet"/>
      <w:lvlText w:val=""/>
      <w:lvlJc w:val="left"/>
      <w:pPr>
        <w:ind w:left="720" w:hanging="360"/>
      </w:pPr>
      <w:rPr>
        <w:rFonts w:ascii="Symbol" w:hAnsi="Symbol"/>
      </w:rPr>
    </w:lvl>
    <w:lvl w:ilvl="2" w:tplc="3912DB90">
      <w:start w:val="1"/>
      <w:numFmt w:val="bullet"/>
      <w:lvlText w:val=""/>
      <w:lvlJc w:val="left"/>
      <w:pPr>
        <w:ind w:left="720" w:hanging="360"/>
      </w:pPr>
      <w:rPr>
        <w:rFonts w:ascii="Symbol" w:hAnsi="Symbol"/>
      </w:rPr>
    </w:lvl>
    <w:lvl w:ilvl="3" w:tplc="DE9A6356">
      <w:start w:val="1"/>
      <w:numFmt w:val="bullet"/>
      <w:lvlText w:val=""/>
      <w:lvlJc w:val="left"/>
      <w:pPr>
        <w:ind w:left="720" w:hanging="360"/>
      </w:pPr>
      <w:rPr>
        <w:rFonts w:ascii="Symbol" w:hAnsi="Symbol"/>
      </w:rPr>
    </w:lvl>
    <w:lvl w:ilvl="4" w:tplc="36D04B38">
      <w:start w:val="1"/>
      <w:numFmt w:val="bullet"/>
      <w:lvlText w:val=""/>
      <w:lvlJc w:val="left"/>
      <w:pPr>
        <w:ind w:left="720" w:hanging="360"/>
      </w:pPr>
      <w:rPr>
        <w:rFonts w:ascii="Symbol" w:hAnsi="Symbol"/>
      </w:rPr>
    </w:lvl>
    <w:lvl w:ilvl="5" w:tplc="F53A6F5A">
      <w:start w:val="1"/>
      <w:numFmt w:val="bullet"/>
      <w:lvlText w:val=""/>
      <w:lvlJc w:val="left"/>
      <w:pPr>
        <w:ind w:left="720" w:hanging="360"/>
      </w:pPr>
      <w:rPr>
        <w:rFonts w:ascii="Symbol" w:hAnsi="Symbol"/>
      </w:rPr>
    </w:lvl>
    <w:lvl w:ilvl="6" w:tplc="4D564A82">
      <w:start w:val="1"/>
      <w:numFmt w:val="bullet"/>
      <w:lvlText w:val=""/>
      <w:lvlJc w:val="left"/>
      <w:pPr>
        <w:ind w:left="720" w:hanging="360"/>
      </w:pPr>
      <w:rPr>
        <w:rFonts w:ascii="Symbol" w:hAnsi="Symbol"/>
      </w:rPr>
    </w:lvl>
    <w:lvl w:ilvl="7" w:tplc="D9285552">
      <w:start w:val="1"/>
      <w:numFmt w:val="bullet"/>
      <w:lvlText w:val=""/>
      <w:lvlJc w:val="left"/>
      <w:pPr>
        <w:ind w:left="720" w:hanging="360"/>
      </w:pPr>
      <w:rPr>
        <w:rFonts w:ascii="Symbol" w:hAnsi="Symbol"/>
      </w:rPr>
    </w:lvl>
    <w:lvl w:ilvl="8" w:tplc="BE066B2A">
      <w:start w:val="1"/>
      <w:numFmt w:val="bullet"/>
      <w:lvlText w:val=""/>
      <w:lvlJc w:val="left"/>
      <w:pPr>
        <w:ind w:left="720" w:hanging="360"/>
      </w:pPr>
      <w:rPr>
        <w:rFonts w:ascii="Symbol" w:hAnsi="Symbol"/>
      </w:rPr>
    </w:lvl>
  </w:abstractNum>
  <w:num w:numId="1" w16cid:durableId="1159426539">
    <w:abstractNumId w:val="6"/>
  </w:num>
  <w:num w:numId="2" w16cid:durableId="721051937">
    <w:abstractNumId w:val="23"/>
  </w:num>
  <w:num w:numId="3" w16cid:durableId="735736638">
    <w:abstractNumId w:val="20"/>
  </w:num>
  <w:num w:numId="4" w16cid:durableId="1766923924">
    <w:abstractNumId w:val="5"/>
  </w:num>
  <w:num w:numId="5" w16cid:durableId="1535459259">
    <w:abstractNumId w:val="13"/>
  </w:num>
  <w:num w:numId="6" w16cid:durableId="1400521897">
    <w:abstractNumId w:val="0"/>
  </w:num>
  <w:num w:numId="7" w16cid:durableId="1637366956">
    <w:abstractNumId w:val="17"/>
  </w:num>
  <w:num w:numId="8" w16cid:durableId="552929807">
    <w:abstractNumId w:val="1"/>
  </w:num>
  <w:num w:numId="9" w16cid:durableId="944850086">
    <w:abstractNumId w:val="18"/>
  </w:num>
  <w:num w:numId="10" w16cid:durableId="94597723">
    <w:abstractNumId w:val="15"/>
  </w:num>
  <w:num w:numId="11" w16cid:durableId="1767384401">
    <w:abstractNumId w:val="14"/>
  </w:num>
  <w:num w:numId="12" w16cid:durableId="1810903865">
    <w:abstractNumId w:val="12"/>
  </w:num>
  <w:num w:numId="13" w16cid:durableId="1767994988">
    <w:abstractNumId w:val="22"/>
  </w:num>
  <w:num w:numId="14" w16cid:durableId="728067525">
    <w:abstractNumId w:val="2"/>
  </w:num>
  <w:num w:numId="15" w16cid:durableId="1489135044">
    <w:abstractNumId w:val="21"/>
  </w:num>
  <w:num w:numId="16" w16cid:durableId="1926766724">
    <w:abstractNumId w:val="7"/>
  </w:num>
  <w:num w:numId="17" w16cid:durableId="2089304221">
    <w:abstractNumId w:val="4"/>
  </w:num>
  <w:num w:numId="18" w16cid:durableId="1943683227">
    <w:abstractNumId w:val="3"/>
  </w:num>
  <w:num w:numId="19" w16cid:durableId="1698384743">
    <w:abstractNumId w:val="24"/>
  </w:num>
  <w:num w:numId="20" w16cid:durableId="1056272695">
    <w:abstractNumId w:val="9"/>
  </w:num>
  <w:num w:numId="21" w16cid:durableId="1400132823">
    <w:abstractNumId w:val="8"/>
  </w:num>
  <w:num w:numId="22" w16cid:durableId="596518625">
    <w:abstractNumId w:val="16"/>
  </w:num>
  <w:num w:numId="23" w16cid:durableId="1829251092">
    <w:abstractNumId w:val="11"/>
  </w:num>
  <w:num w:numId="24" w16cid:durableId="1360351909">
    <w:abstractNumId w:val="10"/>
  </w:num>
  <w:num w:numId="25" w16cid:durableId="4163638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D"/>
    <w:rsid w:val="0001742D"/>
    <w:rsid w:val="000301DD"/>
    <w:rsid w:val="00081E8B"/>
    <w:rsid w:val="00087AF4"/>
    <w:rsid w:val="000A0D4E"/>
    <w:rsid w:val="000C05AF"/>
    <w:rsid w:val="000C3983"/>
    <w:rsid w:val="00136BE6"/>
    <w:rsid w:val="00146C08"/>
    <w:rsid w:val="00194034"/>
    <w:rsid w:val="001F0217"/>
    <w:rsid w:val="002047C1"/>
    <w:rsid w:val="002178EF"/>
    <w:rsid w:val="002B6FB2"/>
    <w:rsid w:val="002D050C"/>
    <w:rsid w:val="0030120F"/>
    <w:rsid w:val="00330FF7"/>
    <w:rsid w:val="00332BEE"/>
    <w:rsid w:val="00352935"/>
    <w:rsid w:val="0039280E"/>
    <w:rsid w:val="003A64B3"/>
    <w:rsid w:val="003C2B8A"/>
    <w:rsid w:val="003D1DC3"/>
    <w:rsid w:val="003E2613"/>
    <w:rsid w:val="00402A4C"/>
    <w:rsid w:val="0042313E"/>
    <w:rsid w:val="0043574D"/>
    <w:rsid w:val="004439C6"/>
    <w:rsid w:val="00465060"/>
    <w:rsid w:val="004B3C53"/>
    <w:rsid w:val="004B7CBE"/>
    <w:rsid w:val="004C553B"/>
    <w:rsid w:val="00507364"/>
    <w:rsid w:val="00547D27"/>
    <w:rsid w:val="005D00B4"/>
    <w:rsid w:val="005F4D92"/>
    <w:rsid w:val="00654E3E"/>
    <w:rsid w:val="00666689"/>
    <w:rsid w:val="00681CF0"/>
    <w:rsid w:val="006A3095"/>
    <w:rsid w:val="006B13C2"/>
    <w:rsid w:val="006D5EEB"/>
    <w:rsid w:val="006D6ED2"/>
    <w:rsid w:val="006D7E12"/>
    <w:rsid w:val="00722EBF"/>
    <w:rsid w:val="007305B2"/>
    <w:rsid w:val="00795AEF"/>
    <w:rsid w:val="007E50B7"/>
    <w:rsid w:val="00856894"/>
    <w:rsid w:val="00865DD1"/>
    <w:rsid w:val="008A5CDA"/>
    <w:rsid w:val="008D2A65"/>
    <w:rsid w:val="008D58CE"/>
    <w:rsid w:val="008E2E96"/>
    <w:rsid w:val="008E41C0"/>
    <w:rsid w:val="00913E33"/>
    <w:rsid w:val="009171D6"/>
    <w:rsid w:val="00933E19"/>
    <w:rsid w:val="009347AC"/>
    <w:rsid w:val="00943179"/>
    <w:rsid w:val="00944A4C"/>
    <w:rsid w:val="00961520"/>
    <w:rsid w:val="009932F0"/>
    <w:rsid w:val="009A15F7"/>
    <w:rsid w:val="009A5CEB"/>
    <w:rsid w:val="009B6994"/>
    <w:rsid w:val="009E4AA5"/>
    <w:rsid w:val="009F6CFB"/>
    <w:rsid w:val="00A12F36"/>
    <w:rsid w:val="00A52D1C"/>
    <w:rsid w:val="00AD092A"/>
    <w:rsid w:val="00AE012D"/>
    <w:rsid w:val="00AF0502"/>
    <w:rsid w:val="00B15D70"/>
    <w:rsid w:val="00B33330"/>
    <w:rsid w:val="00B41791"/>
    <w:rsid w:val="00B55EBA"/>
    <w:rsid w:val="00B574AE"/>
    <w:rsid w:val="00B92F3D"/>
    <w:rsid w:val="00BA3230"/>
    <w:rsid w:val="00BB0A8D"/>
    <w:rsid w:val="00BB31D6"/>
    <w:rsid w:val="00BC169D"/>
    <w:rsid w:val="00BF0C44"/>
    <w:rsid w:val="00C231DD"/>
    <w:rsid w:val="00C654A2"/>
    <w:rsid w:val="00C67506"/>
    <w:rsid w:val="00C95059"/>
    <w:rsid w:val="00CA6DFA"/>
    <w:rsid w:val="00CB7E0F"/>
    <w:rsid w:val="00CE2273"/>
    <w:rsid w:val="00CF67E7"/>
    <w:rsid w:val="00CF70F7"/>
    <w:rsid w:val="00D003A4"/>
    <w:rsid w:val="00D0245D"/>
    <w:rsid w:val="00D05CC8"/>
    <w:rsid w:val="00D36C17"/>
    <w:rsid w:val="00DA05C8"/>
    <w:rsid w:val="00DB2F8A"/>
    <w:rsid w:val="00DC1AF5"/>
    <w:rsid w:val="00DE31E7"/>
    <w:rsid w:val="00E75259"/>
    <w:rsid w:val="00ED7B94"/>
    <w:rsid w:val="00EF47AC"/>
    <w:rsid w:val="00F33721"/>
    <w:rsid w:val="00F44E29"/>
    <w:rsid w:val="00F5468E"/>
    <w:rsid w:val="00F65B0A"/>
    <w:rsid w:val="00F94734"/>
    <w:rsid w:val="00FA1BF6"/>
    <w:rsid w:val="00FA26C7"/>
    <w:rsid w:val="00FD65A7"/>
    <w:rsid w:val="00FE6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8EB7"/>
  <w15:chartTrackingRefBased/>
  <w15:docId w15:val="{127C7A60-EC40-4F14-95C1-0CDD0CE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DD"/>
    <w:pPr>
      <w:spacing w:line="259" w:lineRule="auto"/>
    </w:pPr>
    <w:rPr>
      <w:kern w:val="0"/>
      <w:sz w:val="22"/>
      <w:szCs w:val="22"/>
      <w14:ligatures w14:val="none"/>
    </w:rPr>
  </w:style>
  <w:style w:type="paragraph" w:styleId="1">
    <w:name w:val="heading 1"/>
    <w:basedOn w:val="a"/>
    <w:next w:val="a"/>
    <w:link w:val="1Char"/>
    <w:uiPriority w:val="9"/>
    <w:qFormat/>
    <w:rsid w:val="0003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3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301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301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0301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0301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0301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0301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0301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01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01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01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01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01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01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01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01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01DD"/>
    <w:rPr>
      <w:rFonts w:eastAsiaTheme="majorEastAsia" w:cstheme="majorBidi"/>
      <w:color w:val="272727" w:themeColor="text1" w:themeTint="D8"/>
    </w:rPr>
  </w:style>
  <w:style w:type="paragraph" w:styleId="a3">
    <w:name w:val="Title"/>
    <w:basedOn w:val="a"/>
    <w:next w:val="a"/>
    <w:link w:val="Char"/>
    <w:uiPriority w:val="10"/>
    <w:qFormat/>
    <w:rsid w:val="000301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0301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301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D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0301DD"/>
    <w:rPr>
      <w:i/>
      <w:iCs/>
      <w:color w:val="404040" w:themeColor="text1" w:themeTint="BF"/>
    </w:rPr>
  </w:style>
  <w:style w:type="paragraph" w:styleId="a6">
    <w:name w:val="List Paragraph"/>
    <w:basedOn w:val="a"/>
    <w:uiPriority w:val="34"/>
    <w:qFormat/>
    <w:rsid w:val="000301D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0301DD"/>
    <w:rPr>
      <w:i/>
      <w:iCs/>
      <w:color w:val="0F4761" w:themeColor="accent1" w:themeShade="BF"/>
    </w:rPr>
  </w:style>
  <w:style w:type="paragraph" w:styleId="a8">
    <w:name w:val="Intense Quote"/>
    <w:basedOn w:val="a"/>
    <w:next w:val="a"/>
    <w:link w:val="Char2"/>
    <w:uiPriority w:val="30"/>
    <w:qFormat/>
    <w:rsid w:val="0003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0301DD"/>
    <w:rPr>
      <w:i/>
      <w:iCs/>
      <w:color w:val="0F4761" w:themeColor="accent1" w:themeShade="BF"/>
    </w:rPr>
  </w:style>
  <w:style w:type="character" w:styleId="a9">
    <w:name w:val="Intense Reference"/>
    <w:basedOn w:val="a0"/>
    <w:uiPriority w:val="32"/>
    <w:qFormat/>
    <w:rsid w:val="000301DD"/>
    <w:rPr>
      <w:b/>
      <w:bCs/>
      <w:smallCaps/>
      <w:color w:val="0F4761" w:themeColor="accent1" w:themeShade="BF"/>
      <w:spacing w:val="5"/>
    </w:rPr>
  </w:style>
  <w:style w:type="table" w:styleId="aa">
    <w:name w:val="Table Grid"/>
    <w:basedOn w:val="a1"/>
    <w:uiPriority w:val="39"/>
    <w:rsid w:val="000301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301DD"/>
    <w:pPr>
      <w:tabs>
        <w:tab w:val="center" w:pos="4680"/>
        <w:tab w:val="right" w:pos="9360"/>
      </w:tabs>
      <w:spacing w:after="0" w:line="240" w:lineRule="auto"/>
    </w:pPr>
  </w:style>
  <w:style w:type="character" w:customStyle="1" w:styleId="Char3">
    <w:name w:val="Κεφαλίδα Char"/>
    <w:basedOn w:val="a0"/>
    <w:link w:val="ab"/>
    <w:uiPriority w:val="99"/>
    <w:rsid w:val="000301DD"/>
    <w:rPr>
      <w:kern w:val="0"/>
      <w:sz w:val="22"/>
      <w:szCs w:val="22"/>
      <w14:ligatures w14:val="none"/>
    </w:rPr>
  </w:style>
  <w:style w:type="paragraph" w:styleId="ac">
    <w:name w:val="footer"/>
    <w:basedOn w:val="a"/>
    <w:link w:val="Char4"/>
    <w:uiPriority w:val="99"/>
    <w:unhideWhenUsed/>
    <w:rsid w:val="000301DD"/>
    <w:pPr>
      <w:tabs>
        <w:tab w:val="center" w:pos="4153"/>
        <w:tab w:val="right" w:pos="8306"/>
      </w:tabs>
      <w:spacing w:after="0" w:line="240" w:lineRule="auto"/>
    </w:pPr>
  </w:style>
  <w:style w:type="character" w:customStyle="1" w:styleId="Char4">
    <w:name w:val="Υποσέλιδο Char"/>
    <w:basedOn w:val="a0"/>
    <w:link w:val="ac"/>
    <w:uiPriority w:val="99"/>
    <w:rsid w:val="000301DD"/>
    <w:rPr>
      <w:kern w:val="0"/>
      <w:sz w:val="22"/>
      <w:szCs w:val="22"/>
      <w14:ligatures w14:val="none"/>
    </w:rPr>
  </w:style>
  <w:style w:type="character" w:styleId="-">
    <w:name w:val="Hyperlink"/>
    <w:basedOn w:val="a0"/>
    <w:uiPriority w:val="99"/>
    <w:unhideWhenUsed/>
    <w:rsid w:val="0001742D"/>
    <w:rPr>
      <w:color w:val="467886" w:themeColor="hyperlink"/>
      <w:u w:val="single"/>
    </w:rPr>
  </w:style>
  <w:style w:type="paragraph" w:customStyle="1" w:styleId="Default">
    <w:name w:val="Default"/>
    <w:rsid w:val="00547D27"/>
    <w:pPr>
      <w:autoSpaceDE w:val="0"/>
      <w:autoSpaceDN w:val="0"/>
      <w:adjustRightInd w:val="0"/>
      <w:spacing w:after="0" w:line="240" w:lineRule="auto"/>
    </w:pPr>
    <w:rPr>
      <w:rFonts w:ascii="Calibri" w:hAnsi="Calibri" w:cs="Calibri"/>
      <w:color w:val="000000"/>
      <w:kern w:val="0"/>
    </w:rPr>
  </w:style>
  <w:style w:type="character" w:styleId="ad">
    <w:name w:val="Unresolved Mention"/>
    <w:basedOn w:val="a0"/>
    <w:uiPriority w:val="99"/>
    <w:semiHidden/>
    <w:unhideWhenUsed/>
    <w:rsid w:val="008D2A65"/>
    <w:rPr>
      <w:color w:val="605E5C"/>
      <w:shd w:val="clear" w:color="auto" w:fill="E1DFDD"/>
    </w:rPr>
  </w:style>
  <w:style w:type="character" w:styleId="-0">
    <w:name w:val="FollowedHyperlink"/>
    <w:basedOn w:val="a0"/>
    <w:uiPriority w:val="99"/>
    <w:semiHidden/>
    <w:unhideWhenUsed/>
    <w:rsid w:val="00C95059"/>
    <w:rPr>
      <w:color w:val="96607D" w:themeColor="followedHyperlink"/>
      <w:u w:val="single"/>
    </w:rPr>
  </w:style>
  <w:style w:type="character" w:styleId="ae">
    <w:name w:val="annotation reference"/>
    <w:basedOn w:val="a0"/>
    <w:uiPriority w:val="99"/>
    <w:semiHidden/>
    <w:unhideWhenUsed/>
    <w:rsid w:val="00BC169D"/>
    <w:rPr>
      <w:sz w:val="16"/>
      <w:szCs w:val="16"/>
    </w:rPr>
  </w:style>
  <w:style w:type="paragraph" w:styleId="af">
    <w:name w:val="annotation text"/>
    <w:basedOn w:val="a"/>
    <w:link w:val="Char5"/>
    <w:uiPriority w:val="99"/>
    <w:unhideWhenUsed/>
    <w:rsid w:val="00BC169D"/>
    <w:pPr>
      <w:spacing w:line="240" w:lineRule="auto"/>
    </w:pPr>
    <w:rPr>
      <w:sz w:val="20"/>
      <w:szCs w:val="20"/>
    </w:rPr>
  </w:style>
  <w:style w:type="character" w:customStyle="1" w:styleId="Char5">
    <w:name w:val="Κείμενο σχολίου Char"/>
    <w:basedOn w:val="a0"/>
    <w:link w:val="af"/>
    <w:uiPriority w:val="99"/>
    <w:rsid w:val="00BC169D"/>
    <w:rPr>
      <w:kern w:val="0"/>
      <w:sz w:val="20"/>
      <w:szCs w:val="20"/>
      <w14:ligatures w14:val="none"/>
    </w:rPr>
  </w:style>
  <w:style w:type="paragraph" w:styleId="af0">
    <w:name w:val="annotation subject"/>
    <w:basedOn w:val="af"/>
    <w:next w:val="af"/>
    <w:link w:val="Char6"/>
    <w:uiPriority w:val="99"/>
    <w:semiHidden/>
    <w:unhideWhenUsed/>
    <w:rsid w:val="00BC169D"/>
    <w:rPr>
      <w:b/>
      <w:bCs/>
    </w:rPr>
  </w:style>
  <w:style w:type="character" w:customStyle="1" w:styleId="Char6">
    <w:name w:val="Θέμα σχολίου Char"/>
    <w:basedOn w:val="Char5"/>
    <w:link w:val="af0"/>
    <w:uiPriority w:val="99"/>
    <w:semiHidden/>
    <w:rsid w:val="00BC169D"/>
    <w:rPr>
      <w:b/>
      <w:bCs/>
      <w:kern w:val="0"/>
      <w:sz w:val="20"/>
      <w:szCs w:val="20"/>
      <w14:ligatures w14:val="none"/>
    </w:rPr>
  </w:style>
  <w:style w:type="character" w:styleId="af1">
    <w:name w:val="Strong"/>
    <w:basedOn w:val="a0"/>
    <w:uiPriority w:val="22"/>
    <w:qFormat/>
    <w:rsid w:val="00081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75503">
      <w:bodyDiv w:val="1"/>
      <w:marLeft w:val="0"/>
      <w:marRight w:val="0"/>
      <w:marTop w:val="0"/>
      <w:marBottom w:val="0"/>
      <w:divBdr>
        <w:top w:val="none" w:sz="0" w:space="0" w:color="auto"/>
        <w:left w:val="none" w:sz="0" w:space="0" w:color="auto"/>
        <w:bottom w:val="none" w:sz="0" w:space="0" w:color="auto"/>
        <w:right w:val="none" w:sz="0" w:space="0" w:color="auto"/>
      </w:divBdr>
    </w:div>
    <w:div w:id="504636663">
      <w:bodyDiv w:val="1"/>
      <w:marLeft w:val="0"/>
      <w:marRight w:val="0"/>
      <w:marTop w:val="0"/>
      <w:marBottom w:val="0"/>
      <w:divBdr>
        <w:top w:val="none" w:sz="0" w:space="0" w:color="auto"/>
        <w:left w:val="none" w:sz="0" w:space="0" w:color="auto"/>
        <w:bottom w:val="none" w:sz="0" w:space="0" w:color="auto"/>
        <w:right w:val="none" w:sz="0" w:space="0" w:color="auto"/>
      </w:divBdr>
    </w:div>
    <w:div w:id="1085493299">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bm@in-esame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dbm@in-esamea.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0FXEDRTP\template_anartisi%20apotelesmaton_epitropes_parousiologia_etc+logo%20espa.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D3A9-AD65-4D66-B187-85AE1CD8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template_anartisi apotelesmaton_epitropes_parousiologia_etc+logo espa.dotm</Template>
  <TotalTime>9</TotalTime>
  <Pages>4</Pages>
  <Words>786</Words>
  <Characters>4245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ΠΑΝΤΑΖΗ</dc:creator>
  <cp:keywords/>
  <dc:description/>
  <cp:lastModifiedBy>tkatsani</cp:lastModifiedBy>
  <cp:revision>5</cp:revision>
  <cp:lastPrinted>2024-10-09T17:56:00Z</cp:lastPrinted>
  <dcterms:created xsi:type="dcterms:W3CDTF">2024-10-10T10:43:00Z</dcterms:created>
  <dcterms:modified xsi:type="dcterms:W3CDTF">2024-10-11T06:52:00Z</dcterms:modified>
</cp:coreProperties>
</file>