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0E4BCF1"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11-08T00:00:00Z">
                    <w:dateFormat w:val="dd.MM.yyyy"/>
                    <w:lid w:val="el-GR"/>
                    <w:storeMappedDataAs w:val="dateTime"/>
                    <w:calendar w:val="gregorian"/>
                  </w:date>
                </w:sdtPr>
                <w:sdtContent>
                  <w:r w:rsidR="00365A2B">
                    <w:t>08.11.2024</w:t>
                  </w:r>
                </w:sdtContent>
              </w:sdt>
            </w:sdtContent>
          </w:sdt>
        </w:sdtContent>
      </w:sdt>
    </w:p>
    <w:p w14:paraId="41EA2CD5" w14:textId="34CCD66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6728C">
            <w:rPr>
              <w:lang w:val="en-US"/>
            </w:rPr>
            <w:t>1082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282C02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6B13D9">
                <w:rPr>
                  <w:rStyle w:val="Char2"/>
                  <w:b/>
                  <w:u w:val="none"/>
                </w:rPr>
                <w:t xml:space="preserve">Ο </w:t>
              </w:r>
              <w:r w:rsidR="009338CE">
                <w:rPr>
                  <w:rStyle w:val="Char2"/>
                  <w:b/>
                  <w:u w:val="none"/>
                </w:rPr>
                <w:t>Ι. Βαρδακαστάνης</w:t>
              </w:r>
              <w:r w:rsidR="009126BF">
                <w:rPr>
                  <w:rStyle w:val="Char2"/>
                  <w:b/>
                  <w:u w:val="none"/>
                </w:rPr>
                <w:t xml:space="preserve"> από τη Μαδρίτη: Ανησυχία για τα δικαιώματα των ατόμων με αναπηρία στην ΕΕ</w:t>
              </w:r>
              <w:r w:rsidR="009338CE">
                <w:rPr>
                  <w:rStyle w:val="Char2"/>
                  <w:b/>
                  <w:u w:val="none"/>
                </w:rPr>
                <w:t xml:space="preserve"> </w:t>
              </w:r>
            </w:sdtContent>
          </w:sdt>
        </w:sdtContent>
      </w:sdt>
      <w:r w:rsidR="00177B45" w:rsidRPr="00614D55">
        <w:rPr>
          <w:u w:val="none"/>
        </w:rPr>
        <w:t xml:space="preserve"> </w:t>
      </w:r>
    </w:p>
    <w:sdt>
      <w:sdtPr>
        <w:rPr>
          <w:b/>
          <w:i/>
        </w:rPr>
        <w:id w:val="-2046200601"/>
        <w:lock w:val="contentLocked"/>
        <w:placeholder>
          <w:docPart w:val="4C5D54D70D474E56A7D141835C893293"/>
        </w:placeholder>
        <w:group/>
      </w:sdtPr>
      <w:sdtEndPr>
        <w:rPr>
          <w:b w:val="0"/>
        </w:rPr>
      </w:sdtEndPr>
      <w:sdtContent>
        <w:sdt>
          <w:sdtPr>
            <w:rPr>
              <w:b/>
            </w:rPr>
            <w:alias w:val="Σώμα του ΔΤ"/>
            <w:tag w:val="Σώμα του ΔΤ"/>
            <w:id w:val="-1096393226"/>
            <w:lock w:val="sdtLocked"/>
            <w:placeholder>
              <w:docPart w:val="EED56959E1BE415DBC8DB03406A627B8"/>
            </w:placeholder>
          </w:sdtPr>
          <w:sdtEndPr>
            <w:rPr>
              <w:b w:val="0"/>
              <w:i/>
              <w:iCs/>
            </w:rPr>
          </w:sdtEndPr>
          <w:sdtContent>
            <w:p w14:paraId="0C8ABC87" w14:textId="3DECB88E" w:rsidR="00106982" w:rsidRDefault="00F7023C" w:rsidP="004F75F5">
              <w:r>
                <w:t>Στην έναρξη του πολύ σημαντικού Συνεδρίου</w:t>
              </w:r>
              <w:r w:rsidR="00106982" w:rsidRPr="00F7023C">
                <w:t xml:space="preserve"> </w:t>
              </w:r>
              <w:r w:rsidR="00106982">
                <w:t>με</w:t>
              </w:r>
              <w:r w:rsidR="00106982" w:rsidRPr="00F7023C">
                <w:t xml:space="preserve"> </w:t>
              </w:r>
              <w:r w:rsidR="00106982">
                <w:t>τίτλο</w:t>
              </w:r>
              <w:r w:rsidR="00106982" w:rsidRPr="00F7023C">
                <w:t xml:space="preserve"> «</w:t>
              </w:r>
              <w:r w:rsidR="00106982" w:rsidRPr="00106982">
                <w:rPr>
                  <w:lang w:val="en-US"/>
                </w:rPr>
                <w:t>Prepared</w:t>
              </w:r>
              <w:r w:rsidR="00106982" w:rsidRPr="00F7023C">
                <w:t xml:space="preserve"> </w:t>
              </w:r>
              <w:r w:rsidR="00106982" w:rsidRPr="00106982">
                <w:rPr>
                  <w:lang w:val="en-US"/>
                </w:rPr>
                <w:t>for</w:t>
              </w:r>
              <w:r w:rsidR="00106982" w:rsidRPr="00F7023C">
                <w:t xml:space="preserve"> </w:t>
              </w:r>
              <w:r w:rsidR="00106982" w:rsidRPr="00106982">
                <w:rPr>
                  <w:lang w:val="en-US"/>
                </w:rPr>
                <w:t>the</w:t>
              </w:r>
              <w:r w:rsidR="00106982" w:rsidRPr="00F7023C">
                <w:t xml:space="preserve"> </w:t>
              </w:r>
              <w:r w:rsidR="00106982" w:rsidRPr="00106982">
                <w:rPr>
                  <w:lang w:val="en-US"/>
                </w:rPr>
                <w:t>future</w:t>
              </w:r>
              <w:r w:rsidR="00106982" w:rsidRPr="00F7023C">
                <w:t xml:space="preserve">. </w:t>
              </w:r>
              <w:r w:rsidR="00106982" w:rsidRPr="00106982">
                <w:rPr>
                  <w:lang w:val="en-US"/>
                </w:rPr>
                <w:t xml:space="preserve">Ensuring legal protection and inclusion of persons with disabilities in today’s biggest challenges - </w:t>
              </w:r>
              <w:r w:rsidR="00106982">
                <w:t>Προετοιμάζοντας</w:t>
              </w:r>
              <w:r w:rsidR="00106982" w:rsidRPr="00106982">
                <w:rPr>
                  <w:lang w:val="en-US"/>
                </w:rPr>
                <w:t xml:space="preserve"> </w:t>
              </w:r>
              <w:r w:rsidR="00106982">
                <w:t>το</w:t>
              </w:r>
              <w:r w:rsidR="00106982" w:rsidRPr="00106982">
                <w:rPr>
                  <w:lang w:val="en-US"/>
                </w:rPr>
                <w:t xml:space="preserve"> </w:t>
              </w:r>
              <w:r w:rsidR="00106982">
                <w:t>μέλλον</w:t>
              </w:r>
              <w:r w:rsidR="00106982" w:rsidRPr="00106982">
                <w:rPr>
                  <w:lang w:val="en-US"/>
                </w:rPr>
                <w:t xml:space="preserve">. </w:t>
              </w:r>
              <w:r w:rsidR="00106982">
                <w:t>Διασφαλίζοντας τη νομική προστασία και τη συμπερίληψη των ατόμων με αναπηρία στις προκλήσεις του σήμερα», που συνδιοργ</w:t>
              </w:r>
              <w:r w:rsidR="00F951AC">
                <w:t>άνωσαν</w:t>
              </w:r>
              <w:r w:rsidR="00106982">
                <w:t xml:space="preserve"> </w:t>
              </w:r>
              <w:hyperlink r:id="rId10" w:history="1">
                <w:r w:rsidR="00106982" w:rsidRPr="006122F8">
                  <w:rPr>
                    <w:rStyle w:val="-"/>
                    <w:lang w:val="en-US"/>
                  </w:rPr>
                  <w:t>EDF</w:t>
                </w:r>
              </w:hyperlink>
              <w:r w:rsidR="00106982">
                <w:t xml:space="preserve">, </w:t>
              </w:r>
              <w:hyperlink r:id="rId11" w:history="1">
                <w:r w:rsidR="00106982" w:rsidRPr="006122F8">
                  <w:rPr>
                    <w:rStyle w:val="-"/>
                    <w:lang w:val="en-US"/>
                  </w:rPr>
                  <w:t>CERMI</w:t>
                </w:r>
              </w:hyperlink>
              <w:r w:rsidR="00106982" w:rsidRPr="00106982">
                <w:t xml:space="preserve"> </w:t>
              </w:r>
              <w:r w:rsidR="00106982">
                <w:t xml:space="preserve">και </w:t>
              </w:r>
              <w:hyperlink r:id="rId12" w:history="1">
                <w:r w:rsidR="00106982" w:rsidRPr="006122F8">
                  <w:rPr>
                    <w:rStyle w:val="-"/>
                    <w:lang w:val="en-US"/>
                  </w:rPr>
                  <w:t>Foundation</w:t>
                </w:r>
                <w:r w:rsidR="00106982" w:rsidRPr="006122F8">
                  <w:rPr>
                    <w:rStyle w:val="-"/>
                  </w:rPr>
                  <w:t xml:space="preserve"> </w:t>
                </w:r>
                <w:r w:rsidR="00106982" w:rsidRPr="006122F8">
                  <w:rPr>
                    <w:rStyle w:val="-"/>
                    <w:lang w:val="en-US"/>
                  </w:rPr>
                  <w:t>ONCE</w:t>
                </w:r>
              </w:hyperlink>
              <w:r w:rsidR="00106982">
                <w:t>, μίλησ</w:t>
              </w:r>
              <w:r w:rsidR="00365A2B">
                <w:t xml:space="preserve">ε ο πρόεδρος της ΕΣΑμεΑ και του </w:t>
              </w:r>
              <w:r w:rsidR="00365A2B">
                <w:rPr>
                  <w:lang w:val="en-US"/>
                </w:rPr>
                <w:t>EDF</w:t>
              </w:r>
              <w:r w:rsidR="00365A2B" w:rsidRPr="00365A2B">
                <w:t xml:space="preserve"> </w:t>
              </w:r>
              <w:r w:rsidR="00365A2B">
                <w:t xml:space="preserve">Ιωάννης Βαρδακαστάνης, την Παρασκευή 8 Νοεμβρίου. Το συνέδριο διοργανώθηκε με την ευκαιρία της συνεδρίασης του ΔΣ του </w:t>
              </w:r>
              <w:r w:rsidR="00365A2B">
                <w:rPr>
                  <w:lang w:val="en-US"/>
                </w:rPr>
                <w:t>EDF</w:t>
              </w:r>
              <w:r w:rsidR="00365A2B" w:rsidRPr="00365A2B">
                <w:t xml:space="preserve"> </w:t>
              </w:r>
              <w:r w:rsidR="00365A2B">
                <w:t>στη Μαδρίτη 8-9 Νοεμβρίου.</w:t>
              </w:r>
              <w:r>
                <w:t xml:space="preserve"> Πριν την έναρξη τηρήθηκε ενός λεπτού σιγή για τα θύματα στη Βαλένθια.</w:t>
              </w:r>
            </w:p>
            <w:p w14:paraId="400DD8E6" w14:textId="79265F8C" w:rsidR="00365A2B" w:rsidRDefault="00365A2B" w:rsidP="00365A2B">
              <w:r>
                <w:t xml:space="preserve">Μαζί με τον κ. Βαρδακαστάνη στην έναρξη χαιρέτησαν οι κ.κ.: </w:t>
              </w:r>
              <w:proofErr w:type="spellStart"/>
              <w:r>
                <w:t>Rosa</w:t>
              </w:r>
              <w:proofErr w:type="spellEnd"/>
              <w:r>
                <w:t xml:space="preserve"> </w:t>
              </w:r>
              <w:proofErr w:type="spellStart"/>
              <w:r>
                <w:t>Martínez</w:t>
              </w:r>
              <w:proofErr w:type="spellEnd"/>
              <w:r>
                <w:t xml:space="preserve"> </w:t>
              </w:r>
              <w:proofErr w:type="spellStart"/>
              <w:r>
                <w:t>Rodríguez</w:t>
              </w:r>
              <w:proofErr w:type="spellEnd"/>
              <w:r>
                <w:t xml:space="preserve">, υπουργός Κοινωνικών Δικαιωμάτων Ισπανίας, Miguel Carballeda, πρόεδρος ONCE, </w:t>
              </w:r>
              <w:proofErr w:type="spellStart"/>
              <w:r>
                <w:t>Concepción</w:t>
              </w:r>
              <w:proofErr w:type="spellEnd"/>
              <w:r>
                <w:t xml:space="preserve"> </w:t>
              </w:r>
              <w:proofErr w:type="spellStart"/>
              <w:r>
                <w:t>Díaz</w:t>
              </w:r>
              <w:proofErr w:type="spellEnd"/>
              <w:r>
                <w:t xml:space="preserve">, πρόεδρος </w:t>
              </w:r>
              <w:r>
                <w:rPr>
                  <w:lang w:val="en-US"/>
                </w:rPr>
                <w:t>Foundation</w:t>
              </w:r>
              <w:r w:rsidRPr="00365A2B">
                <w:t xml:space="preserve"> </w:t>
              </w:r>
              <w:r>
                <w:t>CERMI</w:t>
              </w:r>
              <w:r w:rsidRPr="00365A2B">
                <w:t xml:space="preserve">, </w:t>
              </w:r>
              <w:proofErr w:type="spellStart"/>
              <w:r>
                <w:t>Luis</w:t>
              </w:r>
              <w:proofErr w:type="spellEnd"/>
              <w:r>
                <w:t xml:space="preserve"> </w:t>
              </w:r>
              <w:proofErr w:type="spellStart"/>
              <w:r>
                <w:t>Cayo</w:t>
              </w:r>
              <w:proofErr w:type="spellEnd"/>
              <w:r>
                <w:t xml:space="preserve"> Pérez Bueno, πρόεδρος CERMI.</w:t>
              </w:r>
            </w:p>
            <w:p w14:paraId="5582ADCF" w14:textId="5373869B" w:rsidR="00365A2B" w:rsidRDefault="00365A2B" w:rsidP="00365A2B">
              <w:r>
                <w:t xml:space="preserve">Μεταξύ άλλων, ο κ. Βαρδακαστάνης τόνισε (ολόκληρη η ομιλία επισυνάπτεται): </w:t>
              </w:r>
            </w:p>
            <w:p w14:paraId="7073F915" w14:textId="2B81F839" w:rsidR="00365A2B" w:rsidRPr="00365A2B" w:rsidRDefault="00365A2B" w:rsidP="00365A2B">
              <w:pPr>
                <w:rPr>
                  <w:i/>
                  <w:iCs/>
                </w:rPr>
              </w:pPr>
              <w:r w:rsidRPr="00365A2B">
                <w:rPr>
                  <w:i/>
                  <w:iCs/>
                </w:rPr>
                <w:t xml:space="preserve">«(…) Σε επίπεδο ΕΕ, έχουμε δει σημαντική πρόοδο τα τελευταία χρόνια προς την κατεύθυνση της υλοποίησης της Σύμβασης για όλα τα άτομα με αναπηρία. Η ΕΕ έχει εγκρίνει διάφορες στρατηγικές ισότητας και νομοθετικές πρωτοβουλίες τα τελευταία χρόνια, όπως είναι η Στρατηγική για την αναπηρία, η νομοθεσία για την καταπολέμηση της βίας κατά των γυναικών, τα ελάχιστα πρότυπα για τους εθνικούς φορείς ισότητας ή η πρόσφατη έγκριση της ευρωπαϊκής κάρτας αναπηρίας. </w:t>
              </w:r>
            </w:p>
            <w:p w14:paraId="5B282A4F" w14:textId="30B7E98B" w:rsidR="00365A2B" w:rsidRPr="00365A2B" w:rsidRDefault="00365A2B" w:rsidP="00365A2B">
              <w:pPr>
                <w:rPr>
                  <w:i/>
                  <w:iCs/>
                </w:rPr>
              </w:pPr>
              <w:r w:rsidRPr="00365A2B">
                <w:rPr>
                  <w:i/>
                  <w:iCs/>
                </w:rPr>
                <w:t>Ωστόσο, σήμερα ανησυχούμε βαθύτατα για τις πολιτικές εξελίξεις μετά τις εκλογές της ΕΕ. Η απόφαση της νέας Ευρωπαϊκής Επιτροπής να συγχωνεύσει το χαρτοφυλάκιο της ισότητας με τα χαρτοφυλάκια της ανθρωπιστικής δράσης και της διαχείρισης κρίσεων είναι ένα ανησυχητικό σημάδι των καιρών που έχουμε μπροστά μας(…).</w:t>
              </w:r>
            </w:p>
            <w:p w14:paraId="510DB3F9" w14:textId="47ABBE4E" w:rsidR="00365A2B" w:rsidRPr="00365A2B" w:rsidRDefault="00365A2B" w:rsidP="004F75F5">
              <w:pPr>
                <w:rPr>
                  <w:i/>
                  <w:iCs/>
                </w:rPr>
              </w:pPr>
              <w:r w:rsidRPr="00365A2B">
                <w:rPr>
                  <w:i/>
                  <w:iCs/>
                </w:rPr>
                <w:t xml:space="preserve">Η πρόσφατη έκθεσή μας για τα ανθρώπινα δικαιώματα σχετικά με τη δικαιοπρακτική ικανότητα επισημαίνει σοβαρά κενά στην προστασία. Είναι συγκλονιστικό ότι καμία χώρα της ΕΕ δεν προστατεύει πλήρως τα άτομα με αναπηρία από την απώλεια του δικαιώματός τους να λαμβάνουν αποφάσεις, μια κατάσταση που μπορεί να οδηγήσει σε κακοποίηση και εκμετάλλευση(…). </w:t>
              </w:r>
            </w:p>
            <w:p w14:paraId="4101742C" w14:textId="77777777" w:rsidR="00365A2B" w:rsidRPr="00365A2B" w:rsidRDefault="00365A2B" w:rsidP="00365A2B">
              <w:pPr>
                <w:rPr>
                  <w:i/>
                  <w:iCs/>
                </w:rPr>
              </w:pPr>
              <w:r w:rsidRPr="00365A2B">
                <w:rPr>
                  <w:i/>
                  <w:iCs/>
                </w:rPr>
                <w:t>Δυστυχώς, καθώς γινόμαστε μάρτυρες της φρίκης των συγκρούσεων παγκοσμίως, αναγνωρίζουμε τους ακραίους κινδύνους που αντιμετωπίζουν σήμερα τα άτομα με αναπηρία. Στην Ουκρανία, την Παλαιστίνη, τον Λίβανο και άλλα μέρη του κόσμου, τα άτομα με αναπηρία και οι οικογένειές τους αντιμετωπίζουν θάνατο, τραυματισμούς και απάνθρωπες συνθήκες. Τον περασμένο μήνα, εμπειρογνώμονες του ΟΗΕ καταδίκασαν τις φρικτές συνθήκες στις οποίες ζουν οι Παλαιστίνιοι με αναπηρία στη Γάζα. Υποφέρουν από έλλειψη στέγης, υποστήριξης και ασφάλειας, μια τραγωδία μέσα σε μια τραγωδία που απαιτεί επείγουσα δράση.</w:t>
              </w:r>
            </w:p>
            <w:p w14:paraId="27C90151" w14:textId="11E627FE" w:rsidR="004406C0" w:rsidRPr="00421328" w:rsidRDefault="00365A2B" w:rsidP="00D9097A">
              <w:r w:rsidRPr="00365A2B">
                <w:rPr>
                  <w:i/>
                  <w:iCs/>
                </w:rPr>
                <w:t xml:space="preserve">Σε αυτούς τους ταραγμένους καιρούς, πρέπει να προετοιμαστούμε και να εργαστούμε για το μέλλον που θέλουμε να επιτύχουμε. Έχουμε την ευκαιρία να ενισχύσουμε τη φωνή μας και να οικοδομήσουμε μια </w:t>
              </w:r>
              <w:r w:rsidRPr="00365A2B">
                <w:rPr>
                  <w:i/>
                  <w:iCs/>
                </w:rPr>
                <w:lastRenderedPageBreak/>
                <w:t>Ευρώπη χωρίς αποκλεισμούς και προσβάσιμη για όλους. Ας συνεχίσουμε να συνεργαζόμαστε για να προωθήσουμε τα δικαιώματα των ατόμων με αναπηρία στην Ευρώπη και παγκοσμίως και να συμβάλλουμε στη διαμόρφωση ενός πιο ειρηνικού, ασφαλούς και βιώσιμου σπιτιού για όλους».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
                  </w:rPr>
                  <w:t>www.esaea.gr</w:t>
                </w:r>
              </w:hyperlink>
              <w:r>
                <w:t xml:space="preserve"> ή </w:t>
              </w:r>
              <w:hyperlink r:id="rId16"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F969" w14:textId="77777777" w:rsidR="00B61ECB" w:rsidRDefault="00B61ECB" w:rsidP="00A5663B">
      <w:pPr>
        <w:spacing w:after="0" w:line="240" w:lineRule="auto"/>
      </w:pPr>
      <w:r>
        <w:separator/>
      </w:r>
    </w:p>
    <w:p w14:paraId="53E9F64D" w14:textId="77777777" w:rsidR="00B61ECB" w:rsidRDefault="00B61ECB"/>
  </w:endnote>
  <w:endnote w:type="continuationSeparator" w:id="0">
    <w:p w14:paraId="3CCD0EE9" w14:textId="77777777" w:rsidR="00B61ECB" w:rsidRDefault="00B61ECB" w:rsidP="00A5663B">
      <w:pPr>
        <w:spacing w:after="0" w:line="240" w:lineRule="auto"/>
      </w:pPr>
      <w:r>
        <w:continuationSeparator/>
      </w:r>
    </w:p>
    <w:p w14:paraId="21C1DA90" w14:textId="77777777" w:rsidR="00B61ECB" w:rsidRDefault="00B61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A4824" w14:textId="77777777" w:rsidR="00B61ECB" w:rsidRDefault="00B61ECB" w:rsidP="00A5663B">
      <w:pPr>
        <w:spacing w:after="0" w:line="240" w:lineRule="auto"/>
      </w:pPr>
      <w:bookmarkStart w:id="0" w:name="_Hlk484772647"/>
      <w:bookmarkEnd w:id="0"/>
      <w:r>
        <w:separator/>
      </w:r>
    </w:p>
    <w:p w14:paraId="744E9273" w14:textId="77777777" w:rsidR="00B61ECB" w:rsidRDefault="00B61ECB"/>
  </w:footnote>
  <w:footnote w:type="continuationSeparator" w:id="0">
    <w:p w14:paraId="2F822CF0" w14:textId="77777777" w:rsidR="00B61ECB" w:rsidRDefault="00B61ECB" w:rsidP="00A5663B">
      <w:pPr>
        <w:spacing w:after="0" w:line="240" w:lineRule="auto"/>
      </w:pPr>
      <w:r>
        <w:continuationSeparator/>
      </w:r>
    </w:p>
    <w:p w14:paraId="3002BBDF" w14:textId="77777777" w:rsidR="00B61ECB" w:rsidRDefault="00B61E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06080"/>
    <w:rsid w:val="00106982"/>
    <w:rsid w:val="0011192A"/>
    <w:rsid w:val="0011469E"/>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3BDE"/>
    <w:rsid w:val="002F540A"/>
    <w:rsid w:val="00300782"/>
    <w:rsid w:val="00301E00"/>
    <w:rsid w:val="00303328"/>
    <w:rsid w:val="003071D9"/>
    <w:rsid w:val="00315764"/>
    <w:rsid w:val="003161DA"/>
    <w:rsid w:val="003224E3"/>
    <w:rsid w:val="00322A0B"/>
    <w:rsid w:val="0032325B"/>
    <w:rsid w:val="00323923"/>
    <w:rsid w:val="003239A7"/>
    <w:rsid w:val="00326F43"/>
    <w:rsid w:val="0033353F"/>
    <w:rsid w:val="003336F9"/>
    <w:rsid w:val="00337205"/>
    <w:rsid w:val="0034662F"/>
    <w:rsid w:val="00354D56"/>
    <w:rsid w:val="00361404"/>
    <w:rsid w:val="00365A2B"/>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C04AB"/>
    <w:rsid w:val="004C75A4"/>
    <w:rsid w:val="004D0BE2"/>
    <w:rsid w:val="004D5A2F"/>
    <w:rsid w:val="004E5DAC"/>
    <w:rsid w:val="004F6030"/>
    <w:rsid w:val="004F75F5"/>
    <w:rsid w:val="00501973"/>
    <w:rsid w:val="005077D6"/>
    <w:rsid w:val="00514247"/>
    <w:rsid w:val="00517354"/>
    <w:rsid w:val="0052064A"/>
    <w:rsid w:val="00523EAA"/>
    <w:rsid w:val="00534503"/>
    <w:rsid w:val="00540929"/>
    <w:rsid w:val="00540ED2"/>
    <w:rsid w:val="005422FB"/>
    <w:rsid w:val="00542574"/>
    <w:rsid w:val="005456F6"/>
    <w:rsid w:val="00547D78"/>
    <w:rsid w:val="005507F3"/>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33EE"/>
    <w:rsid w:val="005D44A7"/>
    <w:rsid w:val="005D613A"/>
    <w:rsid w:val="005F5A54"/>
    <w:rsid w:val="005F6939"/>
    <w:rsid w:val="00610A7E"/>
    <w:rsid w:val="00612214"/>
    <w:rsid w:val="006122F8"/>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13D9"/>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1740"/>
    <w:rsid w:val="00752538"/>
    <w:rsid w:val="00753897"/>
    <w:rsid w:val="00754C30"/>
    <w:rsid w:val="0076008A"/>
    <w:rsid w:val="007636BC"/>
    <w:rsid w:val="00763FCD"/>
    <w:rsid w:val="0076728C"/>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A6A18"/>
    <w:rsid w:val="008B3278"/>
    <w:rsid w:val="008B4469"/>
    <w:rsid w:val="008B5B34"/>
    <w:rsid w:val="008B6FE0"/>
    <w:rsid w:val="008E64F8"/>
    <w:rsid w:val="008F12D4"/>
    <w:rsid w:val="008F26CE"/>
    <w:rsid w:val="008F38F0"/>
    <w:rsid w:val="008F4A49"/>
    <w:rsid w:val="00906523"/>
    <w:rsid w:val="00906FB5"/>
    <w:rsid w:val="009070E8"/>
    <w:rsid w:val="009077DF"/>
    <w:rsid w:val="009126BF"/>
    <w:rsid w:val="009132F9"/>
    <w:rsid w:val="00923E20"/>
    <w:rsid w:val="00926A5C"/>
    <w:rsid w:val="009324B1"/>
    <w:rsid w:val="009338CE"/>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5AB0"/>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1ECB"/>
    <w:rsid w:val="00B672DE"/>
    <w:rsid w:val="00B73A9A"/>
    <w:rsid w:val="00B8325E"/>
    <w:rsid w:val="00B84EFE"/>
    <w:rsid w:val="00B863EE"/>
    <w:rsid w:val="00B907C9"/>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6A6D"/>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07265"/>
    <w:rsid w:val="00D11B9D"/>
    <w:rsid w:val="00D1260B"/>
    <w:rsid w:val="00D14800"/>
    <w:rsid w:val="00D314AC"/>
    <w:rsid w:val="00D35A4C"/>
    <w:rsid w:val="00D37E77"/>
    <w:rsid w:val="00D4303F"/>
    <w:rsid w:val="00D43376"/>
    <w:rsid w:val="00D43BF3"/>
    <w:rsid w:val="00D43FB8"/>
    <w:rsid w:val="00D4455A"/>
    <w:rsid w:val="00D6502C"/>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E730F"/>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023C"/>
    <w:rsid w:val="00F736BA"/>
    <w:rsid w:val="00F755E4"/>
    <w:rsid w:val="00F80939"/>
    <w:rsid w:val="00F84821"/>
    <w:rsid w:val="00F92858"/>
    <w:rsid w:val="00F951AC"/>
    <w:rsid w:val="00F95A39"/>
    <w:rsid w:val="00F976F5"/>
    <w:rsid w:val="00F97D08"/>
    <w:rsid w:val="00FA015E"/>
    <w:rsid w:val="00FA1B8F"/>
    <w:rsid w:val="00FA55E7"/>
    <w:rsid w:val="00FB6B3D"/>
    <w:rsid w:val="00FC4F7B"/>
    <w:rsid w:val="00FC61EC"/>
    <w:rsid w:val="00FD7E37"/>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daciononce.es/e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mi.es/"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edf-feph.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33CE"/>
    <w:rsid w:val="000C54BA"/>
    <w:rsid w:val="000F2974"/>
    <w:rsid w:val="00112109"/>
    <w:rsid w:val="0011469E"/>
    <w:rsid w:val="001B10E8"/>
    <w:rsid w:val="0020150E"/>
    <w:rsid w:val="00205926"/>
    <w:rsid w:val="0022005F"/>
    <w:rsid w:val="00235A8B"/>
    <w:rsid w:val="00293B11"/>
    <w:rsid w:val="00297E5F"/>
    <w:rsid w:val="002A1FF1"/>
    <w:rsid w:val="002A3CAA"/>
    <w:rsid w:val="002A7333"/>
    <w:rsid w:val="002B512C"/>
    <w:rsid w:val="002F45FB"/>
    <w:rsid w:val="003239A7"/>
    <w:rsid w:val="0034726D"/>
    <w:rsid w:val="00394914"/>
    <w:rsid w:val="004803A1"/>
    <w:rsid w:val="004D24F1"/>
    <w:rsid w:val="004D5DB6"/>
    <w:rsid w:val="004F33D9"/>
    <w:rsid w:val="00512867"/>
    <w:rsid w:val="00523FD3"/>
    <w:rsid w:val="005332D1"/>
    <w:rsid w:val="00576590"/>
    <w:rsid w:val="005A5981"/>
    <w:rsid w:val="005B5415"/>
    <w:rsid w:val="005B71F3"/>
    <w:rsid w:val="005D33EE"/>
    <w:rsid w:val="005E1DE4"/>
    <w:rsid w:val="006247F1"/>
    <w:rsid w:val="006773AC"/>
    <w:rsid w:val="00687F84"/>
    <w:rsid w:val="006D5F30"/>
    <w:rsid w:val="006E02D2"/>
    <w:rsid w:val="00721A44"/>
    <w:rsid w:val="007633BB"/>
    <w:rsid w:val="00784219"/>
    <w:rsid w:val="0078623D"/>
    <w:rsid w:val="007A5F66"/>
    <w:rsid w:val="007B2A29"/>
    <w:rsid w:val="007E68A8"/>
    <w:rsid w:val="00805655"/>
    <w:rsid w:val="008066E1"/>
    <w:rsid w:val="00811EB9"/>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07265"/>
    <w:rsid w:val="00D123D7"/>
    <w:rsid w:val="00D31945"/>
    <w:rsid w:val="00D3555C"/>
    <w:rsid w:val="00D442B2"/>
    <w:rsid w:val="00D6502C"/>
    <w:rsid w:val="00E53F68"/>
    <w:rsid w:val="00E6450B"/>
    <w:rsid w:val="00E92067"/>
    <w:rsid w:val="00F22D0D"/>
    <w:rsid w:val="00F73908"/>
    <w:rsid w:val="00FA7C1A"/>
    <w:rsid w:val="00FB6B35"/>
    <w:rsid w:val="00FF36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166</TotalTime>
  <Pages>2</Pages>
  <Words>635</Words>
  <Characters>3429</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2024-11-07T11:51:00Z</dcterms:created>
  <dcterms:modified xsi:type="dcterms:W3CDTF">2024-11-08T13:37:00Z</dcterms:modified>
  <cp:contentStatus/>
  <dc:language>Ελληνικά</dc:language>
  <cp:version>am-20180624</cp:version>
</cp:coreProperties>
</file>