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4E0ABB2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29T00:00:00Z">
                    <w:dateFormat w:val="dd.MM.yyyy"/>
                    <w:lid w:val="el-GR"/>
                    <w:storeMappedDataAs w:val="dateTime"/>
                    <w:calendar w:val="gregorian"/>
                  </w:date>
                </w:sdtPr>
                <w:sdtContent>
                  <w:r w:rsidR="005F1413">
                    <w:t>29.01.2025</w:t>
                  </w:r>
                </w:sdtContent>
              </w:sdt>
            </w:sdtContent>
          </w:sdt>
        </w:sdtContent>
      </w:sdt>
    </w:p>
    <w:p w14:paraId="41EA2CD5" w14:textId="56825D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F37AE">
            <w:t>110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CFF2BA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F1413">
                <w:rPr>
                  <w:rStyle w:val="Char2"/>
                  <w:b/>
                  <w:u w:val="none"/>
                </w:rPr>
                <w:t>Δεν συμπεριλήφθηκε η προστασία και υποστήριξη των γυναικών με αναπηρία στο νομοσχέδιο του υπ. Δικαιοσύνης- μερική μόνο ενσωμάτωση της Οδηγίας της ΕΕ</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09CE29C" w14:textId="09D2244F" w:rsidR="005F1413" w:rsidRDefault="005F1413" w:rsidP="00710262">
              <w:r>
                <w:t>Δεν λήφθηκαν υπόψη οι προτάσεις (</w:t>
              </w:r>
              <w:r w:rsidRPr="005F1413">
                <w:rPr>
                  <w:b/>
                  <w:bCs/>
                </w:rPr>
                <w:t>επισυνάπτονται</w:t>
              </w:r>
              <w:r>
                <w:t>) της ΕΣΑμεΑ στο νομοσχέδιο «</w:t>
              </w:r>
              <w:r w:rsidRPr="005F1413">
                <w:t xml:space="preserve">Αντιμετώπιση νέων μορφών βίας κατά των γυναικών -Ενσωμάτωση της Οδηγίας (ΕΕ) 2024/1385 </w:t>
              </w:r>
              <w:r>
                <w:t xml:space="preserve">κλπ.» </w:t>
              </w:r>
              <w:r w:rsidRPr="005F1413">
                <w:t xml:space="preserve">και ειδικότερα </w:t>
              </w:r>
              <w:r>
                <w:t>σ</w:t>
              </w:r>
              <w:r w:rsidRPr="005F1413">
                <w:t xml:space="preserve">το Μέρος Α’ </w:t>
              </w:r>
              <w:r>
                <w:t>«</w:t>
              </w:r>
              <w:r w:rsidRPr="005F1413">
                <w:t>Αντιμετώπιση νέων μορφών βίας κατά των γυναικών -Ενσωμάτωση της Οδηγίας (ΕΕ) 2024/1385</w:t>
              </w:r>
              <w:r>
                <w:t xml:space="preserve">» </w:t>
              </w:r>
              <w:r w:rsidRPr="005F1413">
                <w:t xml:space="preserve">του </w:t>
              </w:r>
              <w:r>
                <w:t>υ</w:t>
              </w:r>
              <w:r w:rsidRPr="005F1413">
                <w:t>πουργείου Δικαιοσύνης</w:t>
              </w:r>
              <w:r>
                <w:t xml:space="preserve">, με συνέπεια </w:t>
              </w:r>
              <w:r w:rsidRPr="005F1413">
                <w:t xml:space="preserve">η Οδηγία (EE) 2024/1385 </w:t>
              </w:r>
              <w:r>
                <w:t>να μην</w:t>
              </w:r>
              <w:r w:rsidRPr="005F1413">
                <w:t xml:space="preserve"> ενσωματώνεται πλήρως στο σύνολο της στην ελληνική νομοθεσία αλλά εν μέρει, </w:t>
              </w:r>
              <w:r>
                <w:t xml:space="preserve">και </w:t>
              </w:r>
              <w:r w:rsidRPr="005F1413">
                <w:rPr>
                  <w:b/>
                  <w:bCs/>
                </w:rPr>
                <w:t xml:space="preserve">σημαντικές διατάξεις που αφορούν </w:t>
              </w:r>
              <w:r w:rsidRPr="005F1413">
                <w:rPr>
                  <w:b/>
                  <w:bCs/>
                </w:rPr>
                <w:t>σ</w:t>
              </w:r>
              <w:r w:rsidRPr="005F1413">
                <w:rPr>
                  <w:b/>
                  <w:bCs/>
                </w:rPr>
                <w:t xml:space="preserve">την προστασία και υποστήριξη των γυναικών με αναπηρία να μην </w:t>
              </w:r>
              <w:r>
                <w:rPr>
                  <w:b/>
                  <w:bCs/>
                </w:rPr>
                <w:t>έχουν συμπεριληφθεί</w:t>
              </w:r>
              <w:r w:rsidRPr="005F1413">
                <w:rPr>
                  <w:b/>
                  <w:bCs/>
                </w:rPr>
                <w:t>…</w:t>
              </w:r>
            </w:p>
            <w:p w14:paraId="76801526" w14:textId="6D8AB401" w:rsidR="005F1413" w:rsidRDefault="005F1413" w:rsidP="005F1413">
              <w:r>
                <w:t>Αξίζει να τονιστεί ότι</w:t>
              </w:r>
              <w:r>
                <w:t xml:space="preserve"> παρότι η παράγραφος 72 της Οδηγίας 2024/1385 λαμβάνει υπόψη της ότι </w:t>
              </w:r>
              <w:r w:rsidRPr="005F1413">
                <w:rPr>
                  <w:i/>
                  <w:iCs/>
                </w:rPr>
                <w:t>«[ο]ι γυναίκες με αναπηρία υφίστανται δυσανάλογα βία κατά των γυναικών και εξ οικείων βία και, λόγω των αναπηριών τους, αντιμετωπίζουν συχνά δυσκολίες όσον αφορά την πρόσβαση σε μέτρα προστασίας και υποστήριξης. Ως εκ τούτου, τα κράτη μέλη θα πρέπει να διασφαλίζουν ότι οι γυναίκες αυτές μπορούν να επωφελούνται πλήρως από τα δικαιώματα που ορίζονται στην παρούσα οδηγία, σε ισότιμη βάση με άλλα άτομα, δίνοντας παράλληλα τη δέουσα προσοχή στην ιδιαίτερη ευαλωτότητα των εν λόγω θυμάτων και στις πιθανές δυσκολίες τους όταν ζητούν βοήθεια</w:t>
              </w:r>
              <w:r>
                <w:t>», παρ’ όλα αυτά η εν λόγω διάσταση δεν αποτυπώνεται στο</w:t>
              </w:r>
              <w:r>
                <w:t xml:space="preserve"> ψηφισθέν νομοσχέδιο</w:t>
              </w:r>
              <w:r>
                <w:t xml:space="preserve">. </w:t>
              </w:r>
            </w:p>
            <w:p w14:paraId="06E968AE" w14:textId="3D506F6E" w:rsidR="005F1413" w:rsidRPr="005F1413" w:rsidRDefault="005F1413" w:rsidP="005F1413">
              <w:pPr>
                <w:rPr>
                  <w:b/>
                  <w:bCs/>
                </w:rPr>
              </w:pPr>
              <w:r>
                <w:t xml:space="preserve">Ταυτόχρονα ούτε </w:t>
              </w:r>
              <w:r>
                <w:t xml:space="preserve">τα άρθρα της Οδηγίας που κάνουν ειδική αναφορά στα άτομα με αναπηρία και, ως εκ τούτου, συμβάλλουν στη διαμόρφωση ενός πλαισίου για την προστασία και την υποστήριξή τους, </w:t>
              </w:r>
              <w:r w:rsidRPr="005F1413">
                <w:rPr>
                  <w:b/>
                  <w:bCs/>
                </w:rPr>
                <w:t>δεν συμπεριλήφθηκαν.</w:t>
              </w:r>
            </w:p>
            <w:p w14:paraId="2B2EF063" w14:textId="207DF041" w:rsidR="00EF25B0" w:rsidRPr="00421328" w:rsidRDefault="005F1413" w:rsidP="004275AB">
              <w:r>
                <w:t xml:space="preserve">Η ΕΣΑμεΑ συνεχίζει να διεκδικεί την ενσωμάτωση της </w:t>
              </w:r>
              <w:r w:rsidRPr="005F1413">
                <w:t>Οδηγία</w:t>
              </w:r>
              <w:r>
                <w:t>ς</w:t>
              </w:r>
              <w:r w:rsidRPr="005F1413">
                <w:t xml:space="preserve"> (EE) 2024/1385 στο σύνολό της στην ελληνική νομοθεσία, προκειμένου να διαμορφωθεί ένα </w:t>
              </w:r>
              <w:r w:rsidRPr="005F1413">
                <w:rPr>
                  <w:b/>
                  <w:bCs/>
                </w:rPr>
                <w:t>πλαίσιο που θα προστατεύει και θα υποστηρίζει τις ανάγκες των γυναικών με αναπηρία ενάντια στη βία, οι οποίες, υφίστανται δυσανάλογα βία κατά των γυναικών και εξ οικείων βία λόγω και της αναπηρίας τους</w:t>
              </w:r>
              <w:r w:rsidR="00DC44EE" w:rsidRPr="00DC44EE">
                <w:rPr>
                  <w:b/>
                  <w:b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069B" w14:textId="77777777" w:rsidR="00A41635" w:rsidRDefault="00A41635" w:rsidP="00A5663B">
      <w:pPr>
        <w:spacing w:after="0" w:line="240" w:lineRule="auto"/>
      </w:pPr>
      <w:r>
        <w:separator/>
      </w:r>
    </w:p>
    <w:p w14:paraId="03C44E97" w14:textId="77777777" w:rsidR="00A41635" w:rsidRDefault="00A41635"/>
  </w:endnote>
  <w:endnote w:type="continuationSeparator" w:id="0">
    <w:p w14:paraId="49C5348F" w14:textId="77777777" w:rsidR="00A41635" w:rsidRDefault="00A41635" w:rsidP="00A5663B">
      <w:pPr>
        <w:spacing w:after="0" w:line="240" w:lineRule="auto"/>
      </w:pPr>
      <w:r>
        <w:continuationSeparator/>
      </w:r>
    </w:p>
    <w:p w14:paraId="2D7E3801" w14:textId="77777777" w:rsidR="00A41635" w:rsidRDefault="00A4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8A27" w14:textId="77777777" w:rsidR="00A41635" w:rsidRDefault="00A41635" w:rsidP="00A5663B">
      <w:pPr>
        <w:spacing w:after="0" w:line="240" w:lineRule="auto"/>
      </w:pPr>
      <w:bookmarkStart w:id="0" w:name="_Hlk484772647"/>
      <w:bookmarkEnd w:id="0"/>
      <w:r>
        <w:separator/>
      </w:r>
    </w:p>
    <w:p w14:paraId="7561C1F2" w14:textId="77777777" w:rsidR="00A41635" w:rsidRDefault="00A41635"/>
  </w:footnote>
  <w:footnote w:type="continuationSeparator" w:id="0">
    <w:p w14:paraId="205DCCDF" w14:textId="77777777" w:rsidR="00A41635" w:rsidRDefault="00A41635" w:rsidP="00A5663B">
      <w:pPr>
        <w:spacing w:after="0" w:line="240" w:lineRule="auto"/>
      </w:pPr>
      <w:r>
        <w:continuationSeparator/>
      </w:r>
    </w:p>
    <w:p w14:paraId="49894EA5" w14:textId="77777777" w:rsidR="00A41635" w:rsidRDefault="00A41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47341"/>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2367"/>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B386C"/>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1413"/>
    <w:rsid w:val="005F37AE"/>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41635"/>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44EE"/>
    <w:rsid w:val="00DC64B0"/>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33D9"/>
    <w:rsid w:val="00512867"/>
    <w:rsid w:val="00523FD3"/>
    <w:rsid w:val="005332D1"/>
    <w:rsid w:val="005351C3"/>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474EE"/>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25CA7"/>
    <w:rsid w:val="00F73908"/>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423</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2025-01-29T08:26:00Z</dcterms:created>
  <dcterms:modified xsi:type="dcterms:W3CDTF">2025-01-29T08:28:00Z</dcterms:modified>
  <cp:contentStatus/>
  <dc:language>Ελληνικά</dc:language>
  <cp:version>am-20180624</cp:version>
</cp:coreProperties>
</file>