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27447735"/>
    <w:p w14:paraId="47311B1E" w14:textId="1B622391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4-0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660FD">
                    <w:t>03.04.2025</w:t>
                  </w:r>
                </w:sdtContent>
              </w:sdt>
            </w:sdtContent>
          </w:sdt>
        </w:sdtContent>
      </w:sdt>
    </w:p>
    <w:p w14:paraId="41EA2CD5" w14:textId="5C38159D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B72F4A">
            <w:t>396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37A76F33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D660FD">
            <w:rPr>
              <w:rStyle w:val="Char2"/>
              <w:b/>
              <w:u w:val="none"/>
            </w:rPr>
            <w:t xml:space="preserve">Καταγγελία </w:t>
          </w:r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186D70" w:rsidRPr="00186D70">
                <w:rPr>
                  <w:rStyle w:val="Char2"/>
                  <w:b/>
                  <w:u w:val="none"/>
                </w:rPr>
                <w:t xml:space="preserve">Άρνηση επιβίβασης Παραολυμπιονίκη σε πτήση της </w:t>
              </w:r>
              <w:r w:rsidR="00186D70">
                <w:rPr>
                  <w:rStyle w:val="Char2"/>
                  <w:b/>
                  <w:u w:val="none"/>
                </w:rPr>
                <w:t>Sky Express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Cs w:val="0"/>
            </w:rPr>
          </w:sdtEndPr>
          <w:sdtContent>
            <w:p w14:paraId="280BFEBD" w14:textId="6B3C7D64" w:rsidR="00186D70" w:rsidRPr="00186D70" w:rsidRDefault="00186D70" w:rsidP="00186D70">
              <w:pPr>
                <w:rPr>
                  <w:bCs/>
                </w:rPr>
              </w:pPr>
              <w:r w:rsidRPr="00186D70">
                <w:rPr>
                  <w:bCs/>
                </w:rPr>
                <w:t xml:space="preserve">Η άρνηση της Sky Express να αποδεχθεί τα νόμιμα και έγκυρα έγγραφα για το αναπηρικό αμαξίδιο ατόμου με αναπηρία, Παραολυμπιονίκη, και συνεπώς η άρνηση επιβίβασης, συνιστά κατάφωρη διάκριση και παραβιάζει το θεμελιώδες δικαίωμα της ελεύθερης μετακίνησης και της ισότιμης αντιμετώπισης. Τη συγκεκριμένη διαμαρτυρία </w:t>
              </w:r>
              <w:r w:rsidR="00EA158A">
                <w:rPr>
                  <w:bCs/>
                </w:rPr>
                <w:t>μετέφερε</w:t>
              </w:r>
              <w:r w:rsidRPr="00186D70">
                <w:rPr>
                  <w:bCs/>
                </w:rPr>
                <w:t xml:space="preserve"> η ΕΣΑμεΑ με επιστολή της στον διευθύνοντα σύμβουλο της εταιρείας. </w:t>
              </w:r>
            </w:p>
            <w:p w14:paraId="49DCE196" w14:textId="4282CD26" w:rsidR="00186D70" w:rsidRPr="00186D70" w:rsidRDefault="00186D70" w:rsidP="00186D70">
              <w:pPr>
                <w:rPr>
                  <w:bCs/>
                </w:rPr>
              </w:pPr>
              <w:r w:rsidRPr="00186D70">
                <w:rPr>
                  <w:bCs/>
                </w:rPr>
                <w:t xml:space="preserve">Πιο συγκεκριμένα, η </w:t>
              </w:r>
              <w:r w:rsidR="00EA158A">
                <w:rPr>
                  <w:bCs/>
                </w:rPr>
                <w:t>χάλκινη Παραολυμπιονίκης</w:t>
              </w:r>
              <w:r w:rsidR="00DB723A">
                <w:rPr>
                  <w:bCs/>
                </w:rPr>
                <w:t>,</w:t>
              </w:r>
              <w:r w:rsidRPr="00186D70">
                <w:rPr>
                  <w:bCs/>
                </w:rPr>
                <w:t xml:space="preserve"> η οποία είναι άτομο με κινητική αναπηρία</w:t>
              </w:r>
              <w:r w:rsidR="00EA158A">
                <w:rPr>
                  <w:bCs/>
                </w:rPr>
                <w:t xml:space="preserve"> και </w:t>
              </w:r>
              <w:r w:rsidRPr="00186D70">
                <w:rPr>
                  <w:bCs/>
                </w:rPr>
                <w:t xml:space="preserve"> χρήστρια αναπηρικού αμαξιδίου</w:t>
              </w:r>
              <w:r w:rsidR="00DB723A">
                <w:rPr>
                  <w:bCs/>
                </w:rPr>
                <w:t>,</w:t>
              </w:r>
              <w:r w:rsidR="00EA158A">
                <w:rPr>
                  <w:bCs/>
                </w:rPr>
                <w:t xml:space="preserve"> τον Ιανουάριο του 2025</w:t>
              </w:r>
              <w:r w:rsidRPr="00186D70">
                <w:rPr>
                  <w:bCs/>
                </w:rPr>
                <w:t xml:space="preserve"> είχε προβεί σε κράτηση  αεροπορικών εισιτηρίων για ταξίδι τον Απρίλιο στην Κωνσταντινούπολη. Ενώ η αεροπορική εταιρεία της επιστροφής αποδέχθηκε τα έγγραφα για το αναπηρικό αμαξίδιο, η Sky Express αρνήθηκε </w:t>
              </w:r>
              <w:r w:rsidRPr="00EA158A">
                <w:rPr>
                  <w:b/>
                </w:rPr>
                <w:t>χωρίς σαφή αιτιολογία</w:t>
              </w:r>
              <w:r w:rsidRPr="00186D70">
                <w:rPr>
                  <w:bCs/>
                </w:rPr>
                <w:t xml:space="preserve">. Παρότι εστάλησαν επανειλημμένα </w:t>
              </w:r>
              <w:r w:rsidRPr="00DB723A">
                <w:rPr>
                  <w:b/>
                </w:rPr>
                <w:t>πιστοποιητικά που επιβεβαιώνουν ότι οι μπαταρίες του αμαξιδίου πληρούν τις προδιαγραφές ασφαλείας</w:t>
              </w:r>
              <w:r w:rsidRPr="00186D70">
                <w:rPr>
                  <w:bCs/>
                </w:rPr>
                <w:t xml:space="preserve"> (κανονισμός Α67), η εταιρεία εξακολουθούσε να αρνείται την επιβίβαση. Αξίζει να αναφερθεί ότι η </w:t>
              </w:r>
              <w:r w:rsidR="00EA158A">
                <w:rPr>
                  <w:bCs/>
                </w:rPr>
                <w:t>διαμαρτυρόμενη</w:t>
              </w:r>
              <w:r w:rsidR="00DB723A">
                <w:rPr>
                  <w:bCs/>
                </w:rPr>
                <w:t>, ούσα</w:t>
              </w:r>
              <w:r w:rsidRPr="00186D70">
                <w:rPr>
                  <w:bCs/>
                </w:rPr>
                <w:t xml:space="preserve"> αθλήτρια και Παραολυμπιονίκης, έχει ταξιδέψει πολλές φορές με άλλες εταιρείες, χωρίς κανένα πρόβλημα. </w:t>
              </w:r>
            </w:p>
            <w:p w14:paraId="39C713F4" w14:textId="2C81B250" w:rsidR="00186D70" w:rsidRPr="00186D70" w:rsidRDefault="00186D70" w:rsidP="00186D70">
              <w:pPr>
                <w:rPr>
                  <w:bCs/>
                </w:rPr>
              </w:pPr>
              <w:r w:rsidRPr="00186D70">
                <w:rPr>
                  <w:bCs/>
                </w:rPr>
                <w:t>Η κατάσταση αυτή έχει προκαλέσει οικονομική επιβάρυνση στην ενδιαφερόμενη, καθώς δεν προβλέπεται επιστροφή χρημάτων από το πρακτορείο</w:t>
              </w:r>
              <w:r w:rsidR="00EA158A">
                <w:rPr>
                  <w:bCs/>
                </w:rPr>
                <w:t xml:space="preserve"> της</w:t>
              </w:r>
              <w:r w:rsidRPr="00186D70">
                <w:rPr>
                  <w:bCs/>
                </w:rPr>
                <w:t xml:space="preserve"> και της έχει επιφέρει μεγάλη ψυχολογική πίεση. Τέτοιου είδους διακρίσεις και αποκλεισμοί, είναι απαράδεκτες. </w:t>
              </w:r>
            </w:p>
            <w:p w14:paraId="25555707" w14:textId="12664C3E" w:rsidR="00186D70" w:rsidRPr="00186D70" w:rsidRDefault="00186D70" w:rsidP="00186D70">
              <w:pPr>
                <w:rPr>
                  <w:bCs/>
                </w:rPr>
              </w:pPr>
              <w:r w:rsidRPr="00186D70">
                <w:rPr>
                  <w:bCs/>
                </w:rPr>
                <w:t>Παρά τις επανειλημμένες προσπάθειες και τα τεκμηριωμένα επιχειρήματα, η εταιρεία επιμένει σε μια αδικαιολόγητη στάση, δημιουργώντας οικονομικές και ψυχολογικές επιπτώσεις, τόσο για το ίδιο το άτομο όσο και για τον συνοδό του.</w:t>
              </w:r>
            </w:p>
            <w:p w14:paraId="55F863C9" w14:textId="5517B6DF" w:rsidR="00186D70" w:rsidRPr="00186D70" w:rsidRDefault="00186D70" w:rsidP="00186D70">
              <w:pPr>
                <w:rPr>
                  <w:bCs/>
                </w:rPr>
              </w:pPr>
              <w:r w:rsidRPr="00186D70">
                <w:rPr>
                  <w:bCs/>
                </w:rPr>
                <w:t xml:space="preserve">Δυστυχώς δεν πρόκειται για μια μεμονωμένη περίπτωση αλλά αναδεικνύει την ανάγκη για αυστηρότερη τήρηση </w:t>
              </w:r>
              <w:r w:rsidRPr="00DB723A">
                <w:rPr>
                  <w:b/>
                </w:rPr>
                <w:t>των κανονισμών προσβασιμότητας</w:t>
              </w:r>
              <w:r w:rsidRPr="00186D70">
                <w:rPr>
                  <w:bCs/>
                </w:rPr>
                <w:t xml:space="preserve"> από τις αεροπορικές εταιρείες, ώστε να διασφαλίζεται ότι κανένας άνθρωπος δεν θα βιώσει ξανά τέτοιο αποκλεισμό.  </w:t>
              </w:r>
            </w:p>
            <w:p w14:paraId="2E419338" w14:textId="399D87F3" w:rsidR="00897235" w:rsidRPr="00421328" w:rsidRDefault="00186D70" w:rsidP="00897235">
              <w:r w:rsidRPr="00186D70">
                <w:rPr>
                  <w:bCs/>
                </w:rPr>
                <w:t xml:space="preserve">Η ΕΣΑμεΑ υποστηρίζει ότι η Sky Express ως μία αναπτυσσόμενη αεροπορική εταιρεία σε εθνικό και ευρωπαϊκό επίπεδο, οφείλει να εφαρμόζει </w:t>
              </w:r>
              <w:r w:rsidRPr="00DB723A">
                <w:rPr>
                  <w:b/>
                </w:rPr>
                <w:t>δίκαια μέτρα για την ισότιμη και απρόσκοπτη μετακίνηση των επιβατών με αναπηρία και μειωμένη κινητικότητα</w:t>
              </w:r>
              <w:r w:rsidRPr="00186D70">
                <w:rPr>
                  <w:bCs/>
                </w:rPr>
                <w:t xml:space="preserve"> και ζητά τη διερεύνηση του περιστατικού, την αποκατάσταση του δικαίου και την ενημέρωση της Συνομοσπονδίας.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0AF8B" w14:textId="77777777" w:rsidR="00F82CE0" w:rsidRDefault="00F82CE0" w:rsidP="00A5663B">
      <w:pPr>
        <w:spacing w:after="0" w:line="240" w:lineRule="auto"/>
      </w:pPr>
      <w:r>
        <w:separator/>
      </w:r>
    </w:p>
    <w:p w14:paraId="56FB4D66" w14:textId="77777777" w:rsidR="00F82CE0" w:rsidRDefault="00F82CE0"/>
  </w:endnote>
  <w:endnote w:type="continuationSeparator" w:id="0">
    <w:p w14:paraId="67C9EFCB" w14:textId="77777777" w:rsidR="00F82CE0" w:rsidRDefault="00F82CE0" w:rsidP="00A5663B">
      <w:pPr>
        <w:spacing w:after="0" w:line="240" w:lineRule="auto"/>
      </w:pPr>
      <w:r>
        <w:continuationSeparator/>
      </w:r>
    </w:p>
    <w:p w14:paraId="490122ED" w14:textId="77777777" w:rsidR="00F82CE0" w:rsidRDefault="00F82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850589538" name="Εικόνα 185058953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8C9CC" w14:textId="77777777" w:rsidR="00F82CE0" w:rsidRDefault="00F82CE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B926F99" w14:textId="77777777" w:rsidR="00F82CE0" w:rsidRDefault="00F82CE0"/>
  </w:footnote>
  <w:footnote w:type="continuationSeparator" w:id="0">
    <w:p w14:paraId="2C8C30A3" w14:textId="77777777" w:rsidR="00F82CE0" w:rsidRDefault="00F82CE0" w:rsidP="00A5663B">
      <w:pPr>
        <w:spacing w:after="0" w:line="240" w:lineRule="auto"/>
      </w:pPr>
      <w:r>
        <w:continuationSeparator/>
      </w:r>
    </w:p>
    <w:p w14:paraId="1932A4C6" w14:textId="77777777" w:rsidR="00F82CE0" w:rsidRDefault="00F82C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351470695" name="Εικόνα 135147069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341489709" name="Εικόνα 134148970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B18F4"/>
    <w:multiLevelType w:val="hybridMultilevel"/>
    <w:tmpl w:val="DFE866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7565BA"/>
    <w:multiLevelType w:val="hybridMultilevel"/>
    <w:tmpl w:val="D6FAC7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80C22"/>
    <w:multiLevelType w:val="multilevel"/>
    <w:tmpl w:val="59C07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8"/>
  </w:num>
  <w:num w:numId="2" w16cid:durableId="151409919">
    <w:abstractNumId w:val="28"/>
  </w:num>
  <w:num w:numId="3" w16cid:durableId="1900553032">
    <w:abstractNumId w:val="28"/>
  </w:num>
  <w:num w:numId="4" w16cid:durableId="1682196985">
    <w:abstractNumId w:val="28"/>
  </w:num>
  <w:num w:numId="5" w16cid:durableId="767387937">
    <w:abstractNumId w:val="28"/>
  </w:num>
  <w:num w:numId="6" w16cid:durableId="371854564">
    <w:abstractNumId w:val="28"/>
  </w:num>
  <w:num w:numId="7" w16cid:durableId="730346427">
    <w:abstractNumId w:val="28"/>
  </w:num>
  <w:num w:numId="8" w16cid:durableId="1141774985">
    <w:abstractNumId w:val="28"/>
  </w:num>
  <w:num w:numId="9" w16cid:durableId="751704888">
    <w:abstractNumId w:val="28"/>
  </w:num>
  <w:num w:numId="10" w16cid:durableId="2020809213">
    <w:abstractNumId w:val="25"/>
  </w:num>
  <w:num w:numId="11" w16cid:durableId="1530529485">
    <w:abstractNumId w:val="24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7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2"/>
  </w:num>
  <w:num w:numId="21" w16cid:durableId="1078670969">
    <w:abstractNumId w:val="13"/>
  </w:num>
  <w:num w:numId="22" w16cid:durableId="395324869">
    <w:abstractNumId w:val="18"/>
  </w:num>
  <w:num w:numId="23" w16cid:durableId="224948528">
    <w:abstractNumId w:val="7"/>
  </w:num>
  <w:num w:numId="24" w16cid:durableId="814613108">
    <w:abstractNumId w:val="14"/>
  </w:num>
  <w:num w:numId="25" w16cid:durableId="387340759">
    <w:abstractNumId w:val="19"/>
  </w:num>
  <w:num w:numId="26" w16cid:durableId="1353653482">
    <w:abstractNumId w:val="2"/>
  </w:num>
  <w:num w:numId="27" w16cid:durableId="634989673">
    <w:abstractNumId w:val="20"/>
  </w:num>
  <w:num w:numId="28" w16cid:durableId="2050298121">
    <w:abstractNumId w:val="0"/>
  </w:num>
  <w:num w:numId="29" w16cid:durableId="143550700">
    <w:abstractNumId w:val="21"/>
  </w:num>
  <w:num w:numId="30" w16cid:durableId="1494182688">
    <w:abstractNumId w:val="26"/>
  </w:num>
  <w:num w:numId="31" w16cid:durableId="812406700">
    <w:abstractNumId w:val="9"/>
  </w:num>
  <w:num w:numId="32" w16cid:durableId="640304871">
    <w:abstractNumId w:val="15"/>
  </w:num>
  <w:num w:numId="33" w16cid:durableId="886527638">
    <w:abstractNumId w:val="4"/>
  </w:num>
  <w:num w:numId="34" w16cid:durableId="789327330">
    <w:abstractNumId w:val="27"/>
  </w:num>
  <w:num w:numId="35" w16cid:durableId="524174902">
    <w:abstractNumId w:val="16"/>
  </w:num>
  <w:num w:numId="36" w16cid:durableId="1488210226">
    <w:abstractNumId w:val="12"/>
  </w:num>
  <w:num w:numId="37" w16cid:durableId="5866198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3A1F"/>
    <w:rsid w:val="000A5463"/>
    <w:rsid w:val="000B3C96"/>
    <w:rsid w:val="000B6BC1"/>
    <w:rsid w:val="000B73BA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26CB"/>
    <w:rsid w:val="00126901"/>
    <w:rsid w:val="001321CA"/>
    <w:rsid w:val="00135B10"/>
    <w:rsid w:val="00136BB7"/>
    <w:rsid w:val="00142BB4"/>
    <w:rsid w:val="0016039E"/>
    <w:rsid w:val="001623D2"/>
    <w:rsid w:val="00162CAE"/>
    <w:rsid w:val="001655E7"/>
    <w:rsid w:val="001703AC"/>
    <w:rsid w:val="00177B45"/>
    <w:rsid w:val="00181C15"/>
    <w:rsid w:val="00186D70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8C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07ADC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376D"/>
    <w:rsid w:val="003956F9"/>
    <w:rsid w:val="003A4D27"/>
    <w:rsid w:val="003B245B"/>
    <w:rsid w:val="003B3E78"/>
    <w:rsid w:val="003B4A29"/>
    <w:rsid w:val="003B6AC5"/>
    <w:rsid w:val="003B6DD8"/>
    <w:rsid w:val="003C3293"/>
    <w:rsid w:val="003D4D14"/>
    <w:rsid w:val="003D7230"/>
    <w:rsid w:val="003D73D0"/>
    <w:rsid w:val="003E1314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275AB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C7C52"/>
    <w:rsid w:val="004D0BE2"/>
    <w:rsid w:val="004D5A2F"/>
    <w:rsid w:val="004E5DAC"/>
    <w:rsid w:val="004F1AA0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0B26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3C12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0262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5EA4"/>
    <w:rsid w:val="0079675A"/>
    <w:rsid w:val="007A5F66"/>
    <w:rsid w:val="007A781F"/>
    <w:rsid w:val="007C414F"/>
    <w:rsid w:val="007E0FC7"/>
    <w:rsid w:val="007E66D9"/>
    <w:rsid w:val="007E72FA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97235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C3F7B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A6B0E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B9C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73BC1"/>
    <w:rsid w:val="00A80A3D"/>
    <w:rsid w:val="00A8235C"/>
    <w:rsid w:val="00A862B1"/>
    <w:rsid w:val="00A90B3F"/>
    <w:rsid w:val="00A91B8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D5D6A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2F4A"/>
    <w:rsid w:val="00B73A9A"/>
    <w:rsid w:val="00B8325E"/>
    <w:rsid w:val="00B84EFE"/>
    <w:rsid w:val="00B863EE"/>
    <w:rsid w:val="00B926D1"/>
    <w:rsid w:val="00B92A91"/>
    <w:rsid w:val="00B969F5"/>
    <w:rsid w:val="00B977C3"/>
    <w:rsid w:val="00BA34E6"/>
    <w:rsid w:val="00BA58A9"/>
    <w:rsid w:val="00BB04EC"/>
    <w:rsid w:val="00BB1FC6"/>
    <w:rsid w:val="00BC5C95"/>
    <w:rsid w:val="00BC61D6"/>
    <w:rsid w:val="00BC7F13"/>
    <w:rsid w:val="00BD0A9B"/>
    <w:rsid w:val="00BD105C"/>
    <w:rsid w:val="00BD1C01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1655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B30AC"/>
    <w:rsid w:val="00CC22AC"/>
    <w:rsid w:val="00CC4084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065FF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00D8"/>
    <w:rsid w:val="00D6502C"/>
    <w:rsid w:val="00D660FD"/>
    <w:rsid w:val="00D7519B"/>
    <w:rsid w:val="00D75F1B"/>
    <w:rsid w:val="00D84467"/>
    <w:rsid w:val="00D9097A"/>
    <w:rsid w:val="00D94751"/>
    <w:rsid w:val="00DA368A"/>
    <w:rsid w:val="00DA5411"/>
    <w:rsid w:val="00DB0C51"/>
    <w:rsid w:val="00DB0DFA"/>
    <w:rsid w:val="00DB2FC8"/>
    <w:rsid w:val="00DB3081"/>
    <w:rsid w:val="00DB6C14"/>
    <w:rsid w:val="00DB723A"/>
    <w:rsid w:val="00DC13F2"/>
    <w:rsid w:val="00DC19B7"/>
    <w:rsid w:val="00DC64B0"/>
    <w:rsid w:val="00DC7304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DF675E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158A"/>
    <w:rsid w:val="00EA31DD"/>
    <w:rsid w:val="00EB40E0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25B0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25CA7"/>
    <w:rsid w:val="00F32EF3"/>
    <w:rsid w:val="00F34427"/>
    <w:rsid w:val="00F36910"/>
    <w:rsid w:val="00F37209"/>
    <w:rsid w:val="00F42CC8"/>
    <w:rsid w:val="00F43C7A"/>
    <w:rsid w:val="00F46D24"/>
    <w:rsid w:val="00F64D51"/>
    <w:rsid w:val="00F736BA"/>
    <w:rsid w:val="00F752D5"/>
    <w:rsid w:val="00F755E4"/>
    <w:rsid w:val="00F80939"/>
    <w:rsid w:val="00F82CE0"/>
    <w:rsid w:val="00F84821"/>
    <w:rsid w:val="00F92858"/>
    <w:rsid w:val="00F95A39"/>
    <w:rsid w:val="00F976F5"/>
    <w:rsid w:val="00F9799B"/>
    <w:rsid w:val="00F97D08"/>
    <w:rsid w:val="00FA015E"/>
    <w:rsid w:val="00FA1B8F"/>
    <w:rsid w:val="00FA55E7"/>
    <w:rsid w:val="00FB6B3D"/>
    <w:rsid w:val="00FC4F7B"/>
    <w:rsid w:val="00FC61EC"/>
    <w:rsid w:val="00FC7B40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14AF7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406E0"/>
    <w:rsid w:val="002602F1"/>
    <w:rsid w:val="00286F9D"/>
    <w:rsid w:val="00293B11"/>
    <w:rsid w:val="00297E5F"/>
    <w:rsid w:val="002A1FF1"/>
    <w:rsid w:val="002A3CAA"/>
    <w:rsid w:val="002A7333"/>
    <w:rsid w:val="002B512C"/>
    <w:rsid w:val="002F45FB"/>
    <w:rsid w:val="0034726D"/>
    <w:rsid w:val="0039376D"/>
    <w:rsid w:val="00394914"/>
    <w:rsid w:val="004803A1"/>
    <w:rsid w:val="004D24F1"/>
    <w:rsid w:val="004D5DB6"/>
    <w:rsid w:val="004F1AA0"/>
    <w:rsid w:val="004F33D9"/>
    <w:rsid w:val="00512867"/>
    <w:rsid w:val="00523FD3"/>
    <w:rsid w:val="005332D1"/>
    <w:rsid w:val="005351C3"/>
    <w:rsid w:val="00576590"/>
    <w:rsid w:val="005A5981"/>
    <w:rsid w:val="005B5415"/>
    <w:rsid w:val="005B71F3"/>
    <w:rsid w:val="005D33EE"/>
    <w:rsid w:val="005E1DE4"/>
    <w:rsid w:val="005F2E43"/>
    <w:rsid w:val="005F7255"/>
    <w:rsid w:val="006247F1"/>
    <w:rsid w:val="006773AC"/>
    <w:rsid w:val="00687F84"/>
    <w:rsid w:val="006D5F30"/>
    <w:rsid w:val="006E02D2"/>
    <w:rsid w:val="00721A44"/>
    <w:rsid w:val="007633BB"/>
    <w:rsid w:val="00764CEE"/>
    <w:rsid w:val="00784219"/>
    <w:rsid w:val="0078623D"/>
    <w:rsid w:val="007A5F66"/>
    <w:rsid w:val="007B2A29"/>
    <w:rsid w:val="007E68A8"/>
    <w:rsid w:val="007E72FA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85FEF"/>
    <w:rsid w:val="009A6B0E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4FA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EA234A"/>
    <w:rsid w:val="00F00A57"/>
    <w:rsid w:val="00F22D0D"/>
    <w:rsid w:val="00F25CA7"/>
    <w:rsid w:val="00F73908"/>
    <w:rsid w:val="00F9799B"/>
    <w:rsid w:val="00FA7C1A"/>
    <w:rsid w:val="00FB6B35"/>
    <w:rsid w:val="00FC7B4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54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7</cp:revision>
  <cp:lastPrinted>2017-05-26T15:11:00Z</cp:lastPrinted>
  <dcterms:created xsi:type="dcterms:W3CDTF">2025-04-03T09:50:00Z</dcterms:created>
  <dcterms:modified xsi:type="dcterms:W3CDTF">2025-04-03T11:32:00Z</dcterms:modified>
  <cp:contentStatus/>
  <dc:language>Ελληνικά</dc:language>
  <cp:version>am-20180624</cp:version>
</cp:coreProperties>
</file>