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A02" w:rsidRPr="00225DB5" w:rsidRDefault="008C4AD4">
      <w:pPr>
        <w:rPr>
          <w:rFonts w:ascii="Arial Narrow" w:hAnsi="Arial Narrow"/>
          <w:b/>
        </w:rPr>
      </w:pPr>
      <w:r w:rsidRPr="00225DB5">
        <w:rPr>
          <w:rFonts w:ascii="Arial Narrow" w:hAnsi="Arial Narrow"/>
          <w:b/>
        </w:rPr>
        <w:t>Ομιλία Ι. Βαρδακαστάνη 15.4.25</w:t>
      </w:r>
    </w:p>
    <w:p w:rsidR="008C4AD4" w:rsidRPr="00225DB5" w:rsidRDefault="008C4AD4">
      <w:pPr>
        <w:rPr>
          <w:rFonts w:ascii="Arial Narrow" w:hAnsi="Arial Narrow"/>
        </w:rPr>
      </w:pPr>
    </w:p>
    <w:p w:rsidR="008C4AD4" w:rsidRPr="00225DB5" w:rsidRDefault="008C4AD4" w:rsidP="008C4AD4">
      <w:pPr>
        <w:rPr>
          <w:rFonts w:ascii="Arial Narrow" w:hAnsi="Arial Narrow"/>
        </w:rPr>
      </w:pPr>
      <w:r w:rsidRPr="00225DB5">
        <w:rPr>
          <w:rFonts w:ascii="Arial Narrow" w:hAnsi="Arial Narrow"/>
        </w:rPr>
        <w:t>Διακεκριμένοι συνάδελφοι, αγαπητοί συμμετέχοντες, αξιότι</w:t>
      </w:r>
      <w:r w:rsidR="00225DB5">
        <w:rPr>
          <w:rFonts w:ascii="Arial Narrow" w:hAnsi="Arial Narrow"/>
        </w:rPr>
        <w:t>μοι επισκέπτες που παρακολουθείτε</w:t>
      </w:r>
      <w:r w:rsidRPr="00225DB5">
        <w:rPr>
          <w:rFonts w:ascii="Arial Narrow" w:hAnsi="Arial Narrow"/>
        </w:rPr>
        <w:t xml:space="preserve"> τη διαδικτυακή μας ροή,</w:t>
      </w:r>
    </w:p>
    <w:p w:rsidR="008C4AD4" w:rsidRPr="00225DB5" w:rsidRDefault="008C4AD4" w:rsidP="008C4AD4">
      <w:pPr>
        <w:rPr>
          <w:rFonts w:ascii="Arial Narrow" w:hAnsi="Arial Narrow"/>
        </w:rPr>
      </w:pPr>
      <w:r w:rsidRPr="00225DB5">
        <w:rPr>
          <w:rFonts w:ascii="Arial Narrow" w:hAnsi="Arial Narrow"/>
        </w:rPr>
        <w:t>Με μεγάλη μου χαρά ανοίγω τη σημερινή συζήτηση για το επόμενο πολυετές δημοσιονομικό πλαίσιο - ένα θέμα που αγγίζει τον πυρήνα της ικανότητας της Ευρώπης να δρα, να προστατεύει και να μετασχηματίζει.</w:t>
      </w:r>
    </w:p>
    <w:p w:rsidR="008C4AD4" w:rsidRPr="00225DB5" w:rsidRDefault="008C4AD4" w:rsidP="008C4AD4">
      <w:pPr>
        <w:rPr>
          <w:rFonts w:ascii="Arial Narrow" w:hAnsi="Arial Narrow"/>
        </w:rPr>
      </w:pPr>
      <w:r w:rsidRPr="00225DB5">
        <w:rPr>
          <w:rFonts w:ascii="Arial Narrow" w:hAnsi="Arial Narrow"/>
        </w:rPr>
        <w:t>Συναντιόμαστε σε μια κρίσιμη συγκυρία. Η Ευρωπαϊκή Ένωση αντιμετωπίζει τη σύγκλιση πρωτοφανών προκλήσεων: παγκόσμια αστάθεια, συνέπειες της ρωσικής επίθεσης κατά της Ουκρανίας, πράσινη και ψηφιακή μετάβαση, δημογραφικές πιέσεις, αυξανόμενες ανισότητες και ανάγκη για στρατηγική αυτονομία. Ταυτόχρονα, η αξιοπιστία της Ένωσής μας βασίζεται στην ικανότητά της να παρέχει ευρωπαϊκά δημόσια αγαθά - ευημερία, συνοχή, ασφάλεια, βιωσιμότητα - για όλους τους πολίτες της.</w:t>
      </w:r>
    </w:p>
    <w:p w:rsidR="008C4AD4" w:rsidRPr="00225DB5" w:rsidRDefault="008C4AD4" w:rsidP="008C4AD4">
      <w:pPr>
        <w:rPr>
          <w:rFonts w:ascii="Arial Narrow" w:hAnsi="Arial Narrow"/>
        </w:rPr>
      </w:pPr>
      <w:r w:rsidRPr="00225DB5">
        <w:rPr>
          <w:rFonts w:ascii="Arial Narrow" w:hAnsi="Arial Narrow"/>
        </w:rPr>
        <w:t>Μέσα σε αυτό το απαιτητικό πλαίσιο, η Ευρωπαϊκή Οικονομική και Κοινωνική Επιτροπή - ως το σπίτι της οργανωμένης κοινωνίας των πολιτών - διαμόρφωσε το όραμα και τις συστάσεις της για το επόμενο πολυετές δημοσιονομικό πλαίσιο (ΠΔΠ), κατόπιν αιτήματος της Ευρωπαϊκής Επιτροπής. Παρουσιάζουμε τις συστάσεις πολιτικής μας πολύ έγκαιρα, ώστε η Επιτροπή να τις λάβει υπόψη της κατά τη σύνταξη των νομοθετικών προτάσεων που πρέπει να υποβάλει στα μέσα του 2025.</w:t>
      </w:r>
    </w:p>
    <w:p w:rsidR="008C4AD4" w:rsidRPr="00225DB5" w:rsidRDefault="008C4AD4" w:rsidP="008C4AD4">
      <w:pPr>
        <w:rPr>
          <w:rFonts w:ascii="Arial Narrow" w:hAnsi="Arial Narrow"/>
        </w:rPr>
      </w:pPr>
      <w:r w:rsidRPr="00225DB5">
        <w:rPr>
          <w:rFonts w:ascii="Arial Narrow" w:hAnsi="Arial Narrow"/>
        </w:rPr>
        <w:t>Επιτρέψτε μου να γίνω πολύ σαφής: η κοινωνία των πολιτών ζητά έναν φιλόδοξο, μελλοντικά ασφαλή πολυετή προϋπολογισμό που να ανταποκρίνεται στην έκταση των φιλοδοξιών της Ευρώπης. Δεν χρειαζόμαστε μια οριακή προσαρμογή των υφιστάμενων μέσων. Χρειαζόμαστε μια αλλαγή παραδείγματος.</w:t>
      </w:r>
    </w:p>
    <w:p w:rsidR="008C4AD4" w:rsidRPr="00225DB5" w:rsidRDefault="008C4AD4" w:rsidP="008C4AD4">
      <w:pPr>
        <w:rPr>
          <w:rFonts w:ascii="Arial Narrow" w:hAnsi="Arial Narrow"/>
        </w:rPr>
      </w:pPr>
      <w:r w:rsidRPr="00225DB5">
        <w:rPr>
          <w:rFonts w:ascii="Arial Narrow" w:hAnsi="Arial Narrow"/>
        </w:rPr>
        <w:t>________________________________________</w:t>
      </w:r>
    </w:p>
    <w:p w:rsidR="008C4AD4" w:rsidRPr="00225DB5" w:rsidRDefault="008C4AD4" w:rsidP="008C4AD4">
      <w:pPr>
        <w:rPr>
          <w:rFonts w:ascii="Arial Narrow" w:hAnsi="Arial Narrow"/>
        </w:rPr>
      </w:pPr>
      <w:r w:rsidRPr="00225DB5">
        <w:rPr>
          <w:rFonts w:ascii="Arial Narrow" w:hAnsi="Arial Narrow"/>
        </w:rPr>
        <w:t xml:space="preserve">Δεν θέλω να προκαταλάβω τη σημερινή μας συζήτηση, αλλά θα </w:t>
      </w:r>
      <w:bookmarkStart w:id="0" w:name="_GoBack"/>
      <w:bookmarkEnd w:id="0"/>
      <w:r w:rsidRPr="00225DB5">
        <w:rPr>
          <w:rFonts w:ascii="Arial Narrow" w:hAnsi="Arial Narrow"/>
        </w:rPr>
        <w:t xml:space="preserve">ήθελα να προετοιμάσω το σκηνικό με ορισμένα βασικά μηνύματα από το σχέδιο γνωμοδότησης που θα συζητηθεί και θα ψηφιστεί σήμερα και το οποίο έχει συνταχθεί από τους τρεις εξαιρετικούς συναδέλφους μας </w:t>
      </w:r>
      <w:r w:rsidRPr="00225DB5">
        <w:rPr>
          <w:rFonts w:ascii="Arial Narrow" w:hAnsi="Arial Narrow"/>
          <w:lang w:val="en-US"/>
        </w:rPr>
        <w:t>Elena</w:t>
      </w:r>
      <w:r w:rsidRPr="00225DB5">
        <w:rPr>
          <w:rFonts w:ascii="Arial Narrow" w:hAnsi="Arial Narrow"/>
        </w:rPr>
        <w:t xml:space="preserve"> </w:t>
      </w:r>
      <w:proofErr w:type="spellStart"/>
      <w:r w:rsidRPr="00225DB5">
        <w:rPr>
          <w:rFonts w:ascii="Arial Narrow" w:hAnsi="Arial Narrow"/>
          <w:lang w:val="en-US"/>
        </w:rPr>
        <w:t>Calistru</w:t>
      </w:r>
      <w:proofErr w:type="spellEnd"/>
      <w:r w:rsidRPr="00225DB5">
        <w:rPr>
          <w:rFonts w:ascii="Arial Narrow" w:hAnsi="Arial Narrow"/>
        </w:rPr>
        <w:t xml:space="preserve">, </w:t>
      </w:r>
      <w:r w:rsidRPr="00225DB5">
        <w:rPr>
          <w:rFonts w:ascii="Arial Narrow" w:hAnsi="Arial Narrow"/>
          <w:lang w:val="en-US"/>
        </w:rPr>
        <w:t>Stefano</w:t>
      </w:r>
      <w:r w:rsidRPr="00225DB5">
        <w:rPr>
          <w:rFonts w:ascii="Arial Narrow" w:hAnsi="Arial Narrow"/>
        </w:rPr>
        <w:t xml:space="preserve"> </w:t>
      </w:r>
      <w:r w:rsidRPr="00225DB5">
        <w:rPr>
          <w:rFonts w:ascii="Arial Narrow" w:hAnsi="Arial Narrow"/>
          <w:lang w:val="en-US"/>
        </w:rPr>
        <w:t>Palmieri</w:t>
      </w:r>
      <w:r w:rsidRPr="00225DB5">
        <w:rPr>
          <w:rFonts w:ascii="Arial Narrow" w:hAnsi="Arial Narrow"/>
        </w:rPr>
        <w:t xml:space="preserve"> και Κωνσταντίνο </w:t>
      </w:r>
      <w:proofErr w:type="spellStart"/>
      <w:r w:rsidRPr="00225DB5">
        <w:rPr>
          <w:rFonts w:ascii="Arial Narrow" w:hAnsi="Arial Narrow"/>
        </w:rPr>
        <w:t>Διαμαντούρο</w:t>
      </w:r>
      <w:proofErr w:type="spellEnd"/>
      <w:r w:rsidRPr="00225DB5">
        <w:rPr>
          <w:rFonts w:ascii="Arial Narrow" w:hAnsi="Arial Narrow"/>
        </w:rPr>
        <w:t>. Οι τρεις εισηγητές μας θα έχουν τον τελευταίο λόγο στη σημερινή συζήτηση και θα παρουσιάσουν τα συμπεράσματά τους.</w:t>
      </w:r>
    </w:p>
    <w:p w:rsidR="00225DB5" w:rsidRDefault="008C4AD4" w:rsidP="008C4AD4">
      <w:pPr>
        <w:rPr>
          <w:rFonts w:ascii="Arial Narrow" w:hAnsi="Arial Narrow"/>
        </w:rPr>
      </w:pPr>
      <w:r w:rsidRPr="00225DB5">
        <w:rPr>
          <w:rFonts w:ascii="Arial Narrow" w:hAnsi="Arial Narrow"/>
        </w:rPr>
        <w:t xml:space="preserve">Ακούστε λοιπόν τι θέλει η ΕΟΚΕ: </w:t>
      </w:r>
    </w:p>
    <w:p w:rsidR="008C4AD4" w:rsidRPr="00225DB5" w:rsidRDefault="008C4AD4" w:rsidP="008C4AD4">
      <w:pPr>
        <w:rPr>
          <w:rFonts w:ascii="Arial Narrow" w:hAnsi="Arial Narrow"/>
          <w:b/>
        </w:rPr>
      </w:pPr>
      <w:r w:rsidRPr="00225DB5">
        <w:rPr>
          <w:rFonts w:ascii="Arial Narrow" w:hAnsi="Arial Narrow"/>
          <w:b/>
        </w:rPr>
        <w:t>Πρώτον, το ΠΔΠ πρέπει να είναι ένα επενδυτικό εργαλείο για τα ευρωπαϊκά δημόσια αγαθά.</w:t>
      </w:r>
    </w:p>
    <w:p w:rsidR="008C4AD4" w:rsidRPr="00225DB5" w:rsidRDefault="008C4AD4" w:rsidP="008C4AD4">
      <w:pPr>
        <w:rPr>
          <w:rFonts w:ascii="Arial Narrow" w:hAnsi="Arial Narrow"/>
        </w:rPr>
      </w:pPr>
      <w:r w:rsidRPr="00225DB5">
        <w:rPr>
          <w:rFonts w:ascii="Arial Narrow" w:hAnsi="Arial Narrow"/>
        </w:rPr>
        <w:t>Χωρίς ένα ενιαίο χρηματοδοτικό πλαίσιο ικανό να κινητοποιήσει επενδύσεις σε βιώσιμους, καινοτόμους τομείς της πραγματικής οικονομίας, η πράσινη, ψηφιακή και κοινωνική μετάβασή μας θα παραμείνει φιλόδοξο σύνθημα.</w:t>
      </w:r>
    </w:p>
    <w:p w:rsidR="008C4AD4" w:rsidRPr="00225DB5" w:rsidRDefault="008C4AD4" w:rsidP="008C4AD4">
      <w:pPr>
        <w:rPr>
          <w:rFonts w:ascii="Arial Narrow" w:hAnsi="Arial Narrow"/>
        </w:rPr>
      </w:pPr>
      <w:r w:rsidRPr="00225DB5">
        <w:rPr>
          <w:rFonts w:ascii="Arial Narrow" w:hAnsi="Arial Narrow"/>
        </w:rPr>
        <w:t>________________________________________</w:t>
      </w:r>
    </w:p>
    <w:p w:rsidR="008C4AD4" w:rsidRPr="00225DB5" w:rsidRDefault="008C4AD4" w:rsidP="008C4AD4">
      <w:pPr>
        <w:rPr>
          <w:rFonts w:ascii="Arial Narrow" w:hAnsi="Arial Narrow"/>
          <w:b/>
        </w:rPr>
      </w:pPr>
      <w:r w:rsidRPr="00225DB5">
        <w:rPr>
          <w:rFonts w:ascii="Arial Narrow" w:hAnsi="Arial Narrow"/>
          <w:b/>
        </w:rPr>
        <w:t>Δεύτερον: Η απλούστευση και η προσβασιμότητα της χρηματοδότησης της ΕΕ είναι ζωτικής σημασίας.</w:t>
      </w:r>
    </w:p>
    <w:p w:rsidR="008C4AD4" w:rsidRPr="00225DB5" w:rsidRDefault="008C4AD4" w:rsidP="008C4AD4">
      <w:pPr>
        <w:rPr>
          <w:rFonts w:ascii="Arial Narrow" w:hAnsi="Arial Narrow"/>
        </w:rPr>
      </w:pPr>
      <w:r w:rsidRPr="00225DB5">
        <w:rPr>
          <w:rFonts w:ascii="Arial Narrow" w:hAnsi="Arial Narrow"/>
        </w:rPr>
        <w:t>Πολύ συχνά, οι οργανώσεις της κοινωνίας των πολιτών, οι ΜΜΕ και οι τοπικοί φορείς αντιμετωπίζουν συντριπτικά διοικητικά βάρη. Το επόμενο ΠΔΠ πρέπει να εξορθολογήσει τα χρηματοδοτικά μέσα, να εναρμονίσει τους κανόνες και να μειώσει τη γραφειοκρατία, επιτρέποντας στις πρωτοβουλίες της βάσης να ανθίσουν και να προσφέρουν πραγματικά αποτελέσματα επί τόπου. Η απλούστευση δεν είναι μια τεχνική λεπτομέρεια. Είναι μια δημοκρατική επιταγή.</w:t>
      </w:r>
    </w:p>
    <w:p w:rsidR="007B1D5F" w:rsidRPr="00225DB5" w:rsidRDefault="007B1D5F" w:rsidP="007B1D5F">
      <w:pPr>
        <w:rPr>
          <w:rFonts w:ascii="Arial Narrow" w:hAnsi="Arial Narrow"/>
          <w:b/>
        </w:rPr>
      </w:pPr>
      <w:r w:rsidRPr="00225DB5">
        <w:rPr>
          <w:rFonts w:ascii="Arial Narrow" w:hAnsi="Arial Narrow"/>
          <w:b/>
        </w:rPr>
        <w:t>Τρίτον: Η πολιτική συνοχής παραμένει στο επίκεντρο του σχεδίου της ΕΕ.</w:t>
      </w:r>
    </w:p>
    <w:p w:rsidR="007B1D5F" w:rsidRPr="00225DB5" w:rsidRDefault="007B1D5F" w:rsidP="007B1D5F">
      <w:pPr>
        <w:rPr>
          <w:rFonts w:ascii="Arial Narrow" w:hAnsi="Arial Narrow"/>
        </w:rPr>
      </w:pPr>
      <w:r w:rsidRPr="00225DB5">
        <w:rPr>
          <w:rFonts w:ascii="Arial Narrow" w:hAnsi="Arial Narrow"/>
        </w:rPr>
        <w:lastRenderedPageBreak/>
        <w:t xml:space="preserve">Όπως μας υπενθύμιζε ο Ζακ </w:t>
      </w:r>
      <w:proofErr w:type="spellStart"/>
      <w:r w:rsidRPr="00225DB5">
        <w:rPr>
          <w:rFonts w:ascii="Arial Narrow" w:hAnsi="Arial Narrow"/>
        </w:rPr>
        <w:t>Ντελόρ</w:t>
      </w:r>
      <w:proofErr w:type="spellEnd"/>
      <w:r w:rsidRPr="00225DB5">
        <w:rPr>
          <w:rFonts w:ascii="Arial Narrow" w:hAnsi="Arial Narrow"/>
        </w:rPr>
        <w:t>, η Ευρώπη δεν θα κερδίσει την εμπιστοσύνη των πολιτών αν θυσιάσει την κοινωνική συνοχή ή αν παραμελήσει τις εδαφικές ανισότητες.</w:t>
      </w:r>
    </w:p>
    <w:p w:rsidR="007B1D5F" w:rsidRPr="00225DB5" w:rsidRDefault="007B1D5F" w:rsidP="007B1D5F">
      <w:pPr>
        <w:rPr>
          <w:rFonts w:ascii="Arial Narrow" w:hAnsi="Arial Narrow"/>
        </w:rPr>
      </w:pPr>
      <w:r w:rsidRPr="00225DB5">
        <w:rPr>
          <w:rFonts w:ascii="Arial Narrow" w:hAnsi="Arial Narrow"/>
        </w:rPr>
        <w:t>________________________________________</w:t>
      </w:r>
    </w:p>
    <w:p w:rsidR="007B1D5F" w:rsidRPr="00225DB5" w:rsidRDefault="007B1D5F" w:rsidP="007B1D5F">
      <w:pPr>
        <w:rPr>
          <w:rFonts w:ascii="Arial Narrow" w:hAnsi="Arial Narrow"/>
          <w:b/>
        </w:rPr>
      </w:pPr>
      <w:r w:rsidRPr="00225DB5">
        <w:rPr>
          <w:rFonts w:ascii="Arial Narrow" w:hAnsi="Arial Narrow"/>
          <w:b/>
        </w:rPr>
        <w:t>Τέταρτον: Η ουσιαστική συμμετοχή της κοινωνίας των πολιτών πρέπει να διασφαλιστεί.</w:t>
      </w:r>
    </w:p>
    <w:p w:rsidR="007B1D5F" w:rsidRPr="00225DB5" w:rsidRDefault="007B1D5F" w:rsidP="007B1D5F">
      <w:pPr>
        <w:rPr>
          <w:rFonts w:ascii="Arial Narrow" w:hAnsi="Arial Narrow"/>
        </w:rPr>
      </w:pPr>
      <w:r w:rsidRPr="00225DB5">
        <w:rPr>
          <w:rFonts w:ascii="Arial Narrow" w:hAnsi="Arial Narrow"/>
        </w:rPr>
        <w:t>Η συμμετοχή δεν μπορεί να είναι μια άσκηση επιλογής τετραγώνων. Το επόμενο ΠΔΠ πρέπει να θεσμοθετήσει τη δομημένη συμμετοχή των κοινωνικών εταίρων, των τοπικών αρχών και της κοινωνίας των πολιτών σε όλο τον κύκλο της πολιτικής - από το σχεδιασμό έως την εφαρμογή και την παρακολούθηση.</w:t>
      </w:r>
    </w:p>
    <w:p w:rsidR="007B1D5F" w:rsidRPr="00225DB5" w:rsidRDefault="007B1D5F" w:rsidP="007B1D5F">
      <w:pPr>
        <w:rPr>
          <w:rFonts w:ascii="Arial Narrow" w:hAnsi="Arial Narrow"/>
        </w:rPr>
      </w:pPr>
      <w:r w:rsidRPr="00225DB5">
        <w:rPr>
          <w:rFonts w:ascii="Arial Narrow" w:hAnsi="Arial Narrow"/>
        </w:rPr>
        <w:t>________________________________________</w:t>
      </w:r>
    </w:p>
    <w:p w:rsidR="007B1D5F" w:rsidRPr="00225DB5" w:rsidRDefault="007B1D5F" w:rsidP="007B1D5F">
      <w:pPr>
        <w:rPr>
          <w:rFonts w:ascii="Arial Narrow" w:hAnsi="Arial Narrow"/>
          <w:b/>
        </w:rPr>
      </w:pPr>
      <w:r w:rsidRPr="00225DB5">
        <w:rPr>
          <w:rFonts w:ascii="Arial Narrow" w:hAnsi="Arial Narrow"/>
          <w:b/>
        </w:rPr>
        <w:t>Και τέλος: Ένα δίκαιο και βιώσιμο μοντέλο χρηματοδότησης είναι αδιαπραγμάτευτο.</w:t>
      </w:r>
    </w:p>
    <w:p w:rsidR="007B1D5F" w:rsidRPr="00225DB5" w:rsidRDefault="007B1D5F" w:rsidP="007B1D5F">
      <w:pPr>
        <w:rPr>
          <w:rFonts w:ascii="Arial Narrow" w:hAnsi="Arial Narrow"/>
        </w:rPr>
      </w:pPr>
      <w:r w:rsidRPr="00225DB5">
        <w:rPr>
          <w:rFonts w:ascii="Arial Narrow" w:hAnsi="Arial Narrow"/>
        </w:rPr>
        <w:t>Η αποπληρωμή του χρέους της Επόμενης Γενιάς της ΕΕ και οι αυξημένες απαιτήσεις στον προϋπολογισμό της ΕΕ απαιτούν την επείγουσα εισαγωγή νέων ιδίων πόρων, όπως προβλέπεται στη διοργανική συμφωνία.</w:t>
      </w:r>
    </w:p>
    <w:p w:rsidR="007B1D5F" w:rsidRPr="00225DB5" w:rsidRDefault="007B1D5F" w:rsidP="007B1D5F">
      <w:pPr>
        <w:pBdr>
          <w:bottom w:val="single" w:sz="12" w:space="1" w:color="auto"/>
        </w:pBdr>
        <w:rPr>
          <w:rFonts w:ascii="Arial Narrow" w:hAnsi="Arial Narrow"/>
        </w:rPr>
      </w:pPr>
      <w:r w:rsidRPr="00225DB5">
        <w:rPr>
          <w:rFonts w:ascii="Arial Narrow" w:hAnsi="Arial Narrow"/>
        </w:rPr>
        <w:t>Η οργανωμένη κοινωνία των πολιτών υποστηρίζει πλήρως την έκκληση της Επιτροπής προς το Συμβούλιο να συνεχίσει τις εργασίες για το θέμα αυτό κατά προτεραιότητα. Ωστόσο, πρέπει να διασφαλίσουμε ότι οι νέοι πόροι δεν θα υπονομεύσουν την ανταγωνιστικότητα ή δεν θα επιβάλουν δυσανάλογες επιβαρύνσεις στους πολίτες.</w:t>
      </w:r>
    </w:p>
    <w:p w:rsidR="007B1D5F" w:rsidRPr="00225DB5" w:rsidRDefault="007B1D5F" w:rsidP="007B1D5F">
      <w:pPr>
        <w:rPr>
          <w:rFonts w:ascii="Arial Narrow" w:hAnsi="Arial Narrow"/>
        </w:rPr>
      </w:pPr>
      <w:r w:rsidRPr="00225DB5">
        <w:rPr>
          <w:rFonts w:ascii="Arial Narrow" w:hAnsi="Arial Narrow"/>
        </w:rPr>
        <w:t xml:space="preserve">Συνάδελφοι, </w:t>
      </w:r>
    </w:p>
    <w:p w:rsidR="007B1D5F" w:rsidRPr="00225DB5" w:rsidRDefault="007B1D5F" w:rsidP="007B1D5F">
      <w:pPr>
        <w:rPr>
          <w:rFonts w:ascii="Arial Narrow" w:hAnsi="Arial Narrow"/>
        </w:rPr>
      </w:pPr>
      <w:r w:rsidRPr="00225DB5">
        <w:rPr>
          <w:rFonts w:ascii="Arial Narrow" w:hAnsi="Arial Narrow"/>
        </w:rPr>
        <w:t>η Ευρώπη έχει να κάνει μια επιλογή. Το υφιστάμενο καθεστώς δεν αποτελεί επιλογή. Το επόμενο ΠΔΠ πρέπει να αποτελέσει καταλύτη για μετασχηματισμό - ευθυγραμμίζοντας τα χρηματοδοτικά μέσα με το πολιτικό όραμα μιας δίκαιης, πράσινης, ανθεκτικής και ανταγωνιστικής Ευρώπης.</w:t>
      </w:r>
    </w:p>
    <w:p w:rsidR="007B1D5F" w:rsidRPr="00225DB5" w:rsidRDefault="007B1D5F" w:rsidP="007B1D5F">
      <w:pPr>
        <w:rPr>
          <w:rFonts w:ascii="Arial Narrow" w:hAnsi="Arial Narrow"/>
        </w:rPr>
      </w:pPr>
      <w:r w:rsidRPr="00225DB5">
        <w:rPr>
          <w:rFonts w:ascii="Arial Narrow" w:hAnsi="Arial Narrow"/>
        </w:rPr>
        <w:t>Η κοινωνία των πολιτών είναι έτοιμη να παίξει το ρόλο της. Αναμένουμε όμως θάρρος, φιλοδοξία και πραγματική εταιρική σχέση από τα θεσμικά όργανα της ΕΕ.</w:t>
      </w:r>
    </w:p>
    <w:p w:rsidR="007B1D5F" w:rsidRPr="00225DB5" w:rsidRDefault="007B1D5F" w:rsidP="007B1D5F">
      <w:pPr>
        <w:rPr>
          <w:rFonts w:ascii="Arial Narrow" w:hAnsi="Arial Narrow"/>
        </w:rPr>
      </w:pPr>
      <w:r w:rsidRPr="00225DB5">
        <w:rPr>
          <w:rFonts w:ascii="Arial Narrow" w:hAnsi="Arial Narrow"/>
        </w:rPr>
        <w:t>Ας αδράξουμε αυτή την ευκαιρία για να οικοδομήσουμε μια Ευρώπη που αποδίδει - όχι μόνο για τις αγορές ή τα κράτη - αλλά για τους ανθρώπους.</w:t>
      </w:r>
    </w:p>
    <w:sectPr w:rsidR="007B1D5F" w:rsidRPr="00225D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AD4"/>
    <w:rsid w:val="00225DB5"/>
    <w:rsid w:val="007B1D5F"/>
    <w:rsid w:val="00823643"/>
    <w:rsid w:val="008C4AD4"/>
    <w:rsid w:val="00D44A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EDF0B-68E0-4852-94B4-08161011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745</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3</cp:revision>
  <dcterms:created xsi:type="dcterms:W3CDTF">2025-04-15T09:30:00Z</dcterms:created>
  <dcterms:modified xsi:type="dcterms:W3CDTF">2025-04-15T14:20:00Z</dcterms:modified>
</cp:coreProperties>
</file>